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Pr="00C959F8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C95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Обоснование</w:t>
      </w:r>
    </w:p>
    <w:p w:rsidR="007C10E0" w:rsidRPr="00C959F8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C95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7C10E0" w:rsidRPr="00C959F8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59F8" w:rsidRPr="00C959F8" w:rsidTr="00886FB8">
        <w:trPr>
          <w:trHeight w:val="634"/>
        </w:trPr>
        <w:tc>
          <w:tcPr>
            <w:tcW w:w="9882" w:type="dxa"/>
          </w:tcPr>
          <w:p w:rsidR="001970D6" w:rsidRDefault="001970D6" w:rsidP="00706211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1552" w:rsidRPr="00706211" w:rsidRDefault="00C4203A" w:rsidP="0070621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62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706211" w:rsidRPr="00706211">
              <w:rPr>
                <w:rFonts w:ascii="Times New Roman" w:hAnsi="Times New Roman"/>
                <w:b/>
                <w:sz w:val="24"/>
                <w:szCs w:val="24"/>
              </w:rPr>
              <w:t>О взаимодействии и координации деятельности народных дружин</w:t>
            </w:r>
            <w:r w:rsidRPr="007062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C10E0" w:rsidRPr="00C959F8" w:rsidRDefault="007C10E0" w:rsidP="00706211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959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</w:t>
            </w:r>
            <w:r w:rsidR="0070621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кта нормативного правового акта </w:t>
            </w:r>
            <w:r w:rsidRPr="00C959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</w:t>
            </w:r>
            <w:r w:rsidR="009A155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страции Алексеевского муниципального</w:t>
            </w:r>
            <w:r w:rsidRPr="00C959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C4203A" w:rsidRDefault="007C10E0" w:rsidP="00C4203A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9F8" w:rsidRPr="00C959F8" w:rsidTr="00434BDD">
        <w:tc>
          <w:tcPr>
            <w:tcW w:w="9882" w:type="dxa"/>
          </w:tcPr>
          <w:p w:rsidR="007C10E0" w:rsidRPr="00706211" w:rsidRDefault="007C10E0" w:rsidP="00427CE1">
            <w:pPr>
              <w:pStyle w:val="a5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062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 w:rsidRPr="007062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постановления</w:t>
            </w:r>
            <w:r w:rsidR="00886FB8" w:rsidRPr="007062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разработан в</w:t>
            </w:r>
            <w:r w:rsidR="00C4203A" w:rsidRPr="007062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соответствии </w:t>
            </w:r>
            <w:r w:rsidR="00427CE1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bookmarkStart w:id="0" w:name="_GoBack"/>
            <w:bookmarkEnd w:id="0"/>
            <w:r w:rsidR="00706211" w:rsidRPr="00706211">
              <w:rPr>
                <w:rFonts w:ascii="Times New Roman" w:hAnsi="Times New Roman"/>
                <w:sz w:val="24"/>
                <w:szCs w:val="24"/>
              </w:rPr>
              <w:t>Федеральным законом от 2 апреля 2014 года № 44-ФЗ «Об участии граждан в охране общественного порядка», законом Белгородской области от 30 октября 2014 года № 305 «О реализации на территории Белгородской области положений Федера</w:t>
            </w:r>
            <w:r w:rsidR="00706211">
              <w:rPr>
                <w:rFonts w:ascii="Times New Roman" w:hAnsi="Times New Roman"/>
                <w:sz w:val="24"/>
                <w:szCs w:val="24"/>
              </w:rPr>
              <w:t xml:space="preserve">льного закона </w:t>
            </w:r>
            <w:r w:rsidR="00706211" w:rsidRPr="00706211">
              <w:rPr>
                <w:rFonts w:ascii="Times New Roman" w:hAnsi="Times New Roman"/>
                <w:sz w:val="24"/>
                <w:szCs w:val="24"/>
              </w:rPr>
              <w:t>«Об участии граждан в охране общественного порядка», постановлением</w:t>
            </w:r>
            <w:proofErr w:type="gramEnd"/>
            <w:r w:rsidR="00706211" w:rsidRPr="00706211">
              <w:rPr>
                <w:rFonts w:ascii="Times New Roman" w:hAnsi="Times New Roman"/>
                <w:sz w:val="24"/>
                <w:szCs w:val="24"/>
              </w:rPr>
              <w:t xml:space="preserve"> Правительства Белгородской области от 06 сентября</w:t>
            </w:r>
            <w:r w:rsidR="00706211">
              <w:rPr>
                <w:rFonts w:ascii="Times New Roman" w:hAnsi="Times New Roman"/>
                <w:sz w:val="24"/>
                <w:szCs w:val="24"/>
              </w:rPr>
              <w:t xml:space="preserve"> 2016 года № 332-пп </w:t>
            </w:r>
            <w:r w:rsidR="00706211" w:rsidRPr="00706211">
              <w:rPr>
                <w:rFonts w:ascii="Times New Roman" w:hAnsi="Times New Roman"/>
                <w:sz w:val="24"/>
                <w:szCs w:val="24"/>
              </w:rPr>
              <w:t>«О взаимодействии и координации деятельности народных дружин» и в целях взаимодействия и координации деятельности народных дружин на территории Алексеевского муниципального округа</w:t>
            </w:r>
            <w:r w:rsidR="002E2A70" w:rsidRPr="007062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959F8" w:rsidRPr="00C959F8" w:rsidTr="00434BDD">
        <w:tc>
          <w:tcPr>
            <w:tcW w:w="9882" w:type="dxa"/>
          </w:tcPr>
          <w:p w:rsidR="007C10E0" w:rsidRPr="009A155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59F8" w:rsidRPr="00C959F8" w:rsidTr="00434BDD">
        <w:tc>
          <w:tcPr>
            <w:tcW w:w="9882" w:type="dxa"/>
          </w:tcPr>
          <w:p w:rsidR="007C10E0" w:rsidRPr="009A1552" w:rsidRDefault="007C10E0" w:rsidP="009A1552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9A1552"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C959F8" w:rsidRPr="00C959F8" w:rsidTr="00434BDD">
        <w:tc>
          <w:tcPr>
            <w:tcW w:w="9882" w:type="dxa"/>
          </w:tcPr>
          <w:p w:rsidR="007C10E0" w:rsidRPr="009A1552" w:rsidRDefault="007C10E0" w:rsidP="00FF4658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59F8" w:rsidRPr="00C959F8" w:rsidTr="00434BDD">
        <w:tc>
          <w:tcPr>
            <w:tcW w:w="9882" w:type="dxa"/>
          </w:tcPr>
          <w:p w:rsidR="007C10E0" w:rsidRPr="009A1552" w:rsidRDefault="007C10E0" w:rsidP="009A1552">
            <w:pPr>
              <w:pStyle w:val="a4"/>
              <w:numPr>
                <w:ilvl w:val="0"/>
                <w:numId w:val="1"/>
              </w:numPr>
              <w:ind w:left="3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  <w:r w:rsidR="00FF4658"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9A1552"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959F8" w:rsidRPr="00C959F8" w:rsidTr="00434BDD">
        <w:tc>
          <w:tcPr>
            <w:tcW w:w="9882" w:type="dxa"/>
          </w:tcPr>
          <w:p w:rsidR="007C10E0" w:rsidRPr="009A1552" w:rsidRDefault="007C10E0" w:rsidP="00FF4658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Pr="00C959F8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Pr="00C959F8" w:rsidRDefault="007C3A28"/>
    <w:sectPr w:rsidR="007C3A28" w:rsidRPr="00C95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80340"/>
    <w:rsid w:val="000B53D4"/>
    <w:rsid w:val="001970D6"/>
    <w:rsid w:val="001F4A97"/>
    <w:rsid w:val="00251034"/>
    <w:rsid w:val="002E2A70"/>
    <w:rsid w:val="003939A8"/>
    <w:rsid w:val="00427CE1"/>
    <w:rsid w:val="00706211"/>
    <w:rsid w:val="00726364"/>
    <w:rsid w:val="007777A6"/>
    <w:rsid w:val="00782DED"/>
    <w:rsid w:val="007C10E0"/>
    <w:rsid w:val="007C3A28"/>
    <w:rsid w:val="00886FB8"/>
    <w:rsid w:val="008F144E"/>
    <w:rsid w:val="009A1552"/>
    <w:rsid w:val="00A54D72"/>
    <w:rsid w:val="00B106C0"/>
    <w:rsid w:val="00BC1635"/>
    <w:rsid w:val="00C4203A"/>
    <w:rsid w:val="00C959F8"/>
    <w:rsid w:val="00CA2058"/>
    <w:rsid w:val="00DF77CC"/>
    <w:rsid w:val="00FB08FD"/>
    <w:rsid w:val="00FD3634"/>
    <w:rsid w:val="00FF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No Spacing"/>
    <w:link w:val="a6"/>
    <w:uiPriority w:val="1"/>
    <w:qFormat/>
    <w:rsid w:val="00BC1635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CA20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No Spacing"/>
    <w:link w:val="a6"/>
    <w:uiPriority w:val="1"/>
    <w:qFormat/>
    <w:rsid w:val="00BC1635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CA2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2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Ruslan Donchenko</cp:lastModifiedBy>
  <cp:revision>30</cp:revision>
  <dcterms:created xsi:type="dcterms:W3CDTF">2019-08-30T07:26:00Z</dcterms:created>
  <dcterms:modified xsi:type="dcterms:W3CDTF">2025-02-13T08:11:00Z</dcterms:modified>
</cp:coreProperties>
</file>