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1F" w:rsidRPr="0014631F" w:rsidRDefault="0014631F" w:rsidP="0014631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4631F">
        <w:rPr>
          <w:rFonts w:ascii="Courier New" w:hAnsi="Courier New" w:cs="Courier New"/>
        </w:rPr>
        <w:t>01 Июл 2019 11:06</w:t>
      </w:r>
    </w:p>
    <w:p w:rsidR="0014631F" w:rsidRPr="0014631F" w:rsidRDefault="0014631F" w:rsidP="0014631F">
      <w:pPr>
        <w:pStyle w:val="a3"/>
        <w:rPr>
          <w:rFonts w:ascii="Courier New" w:hAnsi="Courier New" w:cs="Courier New"/>
        </w:rPr>
      </w:pPr>
      <w:r w:rsidRPr="0014631F">
        <w:rPr>
          <w:rFonts w:ascii="Courier New" w:hAnsi="Courier New" w:cs="Courier New"/>
        </w:rPr>
        <w:t>О РЕЗУЛЬТАТАХ ПРОВЕРКИ УПРАВЛЕНИЯ КУЛЬТУРЫ И МОЛОДЕЖНОЙ ПОЛИТИКИ АДМИНИСТРАЦИИ АЛЕКСЕЕВСКОГО ГОРОДСКОГО ОКРУГА</w:t>
      </w:r>
    </w:p>
    <w:p w:rsidR="0014631F" w:rsidRPr="0014631F" w:rsidRDefault="0014631F" w:rsidP="0014631F">
      <w:pPr>
        <w:pStyle w:val="a3"/>
        <w:rPr>
          <w:rFonts w:ascii="Courier New" w:hAnsi="Courier New" w:cs="Courier New"/>
        </w:rPr>
      </w:pPr>
      <w:r w:rsidRPr="0014631F">
        <w:rPr>
          <w:rFonts w:ascii="Courier New" w:hAnsi="Courier New" w:cs="Courier New"/>
        </w:rPr>
        <w:t>Главным специалистом отдела финансового контроля и анализа  управления финансов и бюджетной политики администрации Алексеевского городского округа Рыжих М.М. согласно плана проверок  на 1 полугодие 2019 года, на основании приказа № 120 от 11 июня 2019 года проведена плановая документальная проверка осуществления внутреннего финансового контроля и внутреннего финансового аудита управлением культуры и молодежной политики администрации Алексеевского городского округа за период с 01.01.2018 года  по 31.12.2018 года.</w:t>
      </w:r>
    </w:p>
    <w:p w:rsidR="0014631F" w:rsidRPr="0014631F" w:rsidRDefault="0014631F" w:rsidP="0014631F">
      <w:pPr>
        <w:pStyle w:val="a3"/>
        <w:rPr>
          <w:rFonts w:ascii="Courier New" w:hAnsi="Courier New" w:cs="Courier New"/>
        </w:rPr>
      </w:pPr>
    </w:p>
    <w:p w:rsidR="0014631F" w:rsidRPr="0014631F" w:rsidRDefault="0014631F" w:rsidP="0014631F">
      <w:pPr>
        <w:pStyle w:val="a3"/>
        <w:rPr>
          <w:rFonts w:ascii="Courier New" w:hAnsi="Courier New" w:cs="Courier New"/>
        </w:rPr>
      </w:pPr>
      <w:r w:rsidRPr="0014631F">
        <w:rPr>
          <w:rFonts w:ascii="Courier New" w:hAnsi="Courier New" w:cs="Courier New"/>
        </w:rPr>
        <w:t>В соответствии со статьей 160.2 – 1 Бюджетного кодекса РФ управление культуры и молодежной политики администрации Алексеевского городского округа осуществляет внутренний финансовый контроль как главный администратор (администратор) доходов бюджета Алексеевского городского округа, главный распорядитель (распорядитель) бюджетных средств в отношении своих действий, а также в отношении подведомственных ему получателей субсидии – МБОДО «Школа искусств» Алексеевского городского округа, МКУК «Центральная клубная система» Алексеевского городского округа, МБУК «Центральная библиотека Алексеевского городского округа» и МБУК «Алексеевский краеведческий музей» Алексеевского городского округа.</w:t>
      </w:r>
    </w:p>
    <w:p w:rsidR="0014631F" w:rsidRPr="0014631F" w:rsidRDefault="0014631F" w:rsidP="0014631F">
      <w:pPr>
        <w:pStyle w:val="a3"/>
        <w:rPr>
          <w:rFonts w:ascii="Courier New" w:hAnsi="Courier New" w:cs="Courier New"/>
        </w:rPr>
      </w:pPr>
    </w:p>
    <w:p w:rsidR="0014631F" w:rsidRPr="0014631F" w:rsidRDefault="0014631F" w:rsidP="0014631F">
      <w:pPr>
        <w:pStyle w:val="a3"/>
        <w:rPr>
          <w:rFonts w:ascii="Courier New" w:hAnsi="Courier New" w:cs="Courier New"/>
        </w:rPr>
      </w:pPr>
      <w:r w:rsidRPr="0014631F">
        <w:rPr>
          <w:rFonts w:ascii="Courier New" w:hAnsi="Courier New" w:cs="Courier New"/>
        </w:rPr>
        <w:t>По результатам проведенного анализа управлению культуры и молодежной политики администрации Алексеевского городского округа направлен акт с рекомендациями по повышению качества контроля.</w:t>
      </w:r>
    </w:p>
    <w:sectPr w:rsidR="0014631F" w:rsidRPr="0014631F" w:rsidSect="00EE74B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50349"/>
    <w:rsid w:val="000C4843"/>
    <w:rsid w:val="000E603E"/>
    <w:rsid w:val="000E7AA2"/>
    <w:rsid w:val="0014631F"/>
    <w:rsid w:val="001C5BD0"/>
    <w:rsid w:val="00240525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EA85-3FCB-4341-9D07-E51F0FD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74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74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2022-12-23T08:45:00Z</dcterms:created>
  <dcterms:modified xsi:type="dcterms:W3CDTF">2022-12-23T08:45:00Z</dcterms:modified>
</cp:coreProperties>
</file>