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E2487">
        <w:rPr>
          <w:rFonts w:ascii="Courier New" w:hAnsi="Courier New" w:cs="Courier New"/>
        </w:rPr>
        <w:t>10 Авг 2020 17:18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ИНФОРМАЦИЯ О РЕЗУЛЬТАТАХ ПЛАНОВОЙ ПРОВЕРКИ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проведения ревизий и проверок на 2 полугодие 2020 года, на основании приказа № 163 от 15.07.2020г. проведена плановая документальная проверка порядка выделения и предоставления субвенции РФ на обеспечение мер социальной поддержки для лиц, награжденных знаком «Почетный донор России», за период с 01.01.2019 по 01.07.2020 года (акт проверки от 31 июля 2020г.).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Срок проведения контрольного мероприятия: с 20 июля по 31 июля 2020 года.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В 2019 году услуга по предоставлению ежегодной денежной выплаты  гражданам, награжденным нагрудным знаком «Почетный донор России», «Почетный донор СССР» была предоставлена 192 гражданам на общую сумму 2743,2 тыс. рублей. На 1 июля 2020 года выплата предоставлена 186 гражданам на общую сумму 2710,1 тыс. рублей.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В ходе контрольного мероприятия выборочно были проверены личные дела граждан, являющимися получателями данной ежегодной денежной выплаты. Нарушений не выявлено. Выплата назначена обоснованно, имеются все необходимые подтверждающие документы.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Субвенции РФ на обеспечение мер социальной поддержки для лиц, награжденных знаком «Почетный донор России», использована по своему целевому назначению.</w:t>
      </w: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</w:p>
    <w:p w:rsidR="003E2487" w:rsidRPr="003E2487" w:rsidRDefault="003E2487" w:rsidP="003E2487">
      <w:pPr>
        <w:pStyle w:val="a3"/>
        <w:rPr>
          <w:rFonts w:ascii="Courier New" w:hAnsi="Courier New" w:cs="Courier New"/>
        </w:rPr>
      </w:pPr>
      <w:r w:rsidRPr="003E2487">
        <w:rPr>
          <w:rFonts w:ascii="Courier New" w:hAnsi="Courier New" w:cs="Courier New"/>
        </w:rPr>
        <w:t>Проверкой соблюдения бюджетного законодательства, правомерности выделения и предоставления субвенции РФ на обеспечение мер социальной поддержки для лиц, награжденных знаком «Почетный донор России», нарушений не выявлено.</w:t>
      </w:r>
    </w:p>
    <w:sectPr w:rsidR="003E2487" w:rsidRPr="003E2487" w:rsidSect="0001718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13A59"/>
    <w:rsid w:val="000C4843"/>
    <w:rsid w:val="000E603E"/>
    <w:rsid w:val="000E7AA2"/>
    <w:rsid w:val="001C5BD0"/>
    <w:rsid w:val="00240525"/>
    <w:rsid w:val="003E2487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F1A5-3A52-49E7-B914-D093FC2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71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71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2022-12-23T09:28:00Z</dcterms:created>
  <dcterms:modified xsi:type="dcterms:W3CDTF">2022-12-23T09:28:00Z</dcterms:modified>
</cp:coreProperties>
</file>