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01" w:rsidRPr="00B64D01" w:rsidRDefault="00B64D01" w:rsidP="00B64D01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B64D01">
        <w:rPr>
          <w:rFonts w:ascii="Courier New" w:hAnsi="Courier New" w:cs="Courier New"/>
        </w:rPr>
        <w:t>15 Апр 2020 12:00</w:t>
      </w:r>
    </w:p>
    <w:p w:rsidR="00B64D01" w:rsidRPr="00B64D01" w:rsidRDefault="00B64D01" w:rsidP="00B64D01">
      <w:pPr>
        <w:pStyle w:val="a3"/>
        <w:rPr>
          <w:rFonts w:ascii="Courier New" w:hAnsi="Courier New" w:cs="Courier New"/>
        </w:rPr>
      </w:pPr>
      <w:r w:rsidRPr="00B64D01">
        <w:rPr>
          <w:rFonts w:ascii="Courier New" w:hAnsi="Courier New" w:cs="Courier New"/>
        </w:rPr>
        <w:t>ОТЧЕТ О РЕЗУЛЬТАТАХ КОНТРОЛЬНОЙ ДЕЯТЕЛЬНОСТИ ЗА 1 КВАРТАЛ 2020 ГОДА</w:t>
      </w:r>
    </w:p>
    <w:p w:rsidR="00B64D01" w:rsidRPr="00B64D01" w:rsidRDefault="00B64D01" w:rsidP="00B64D01">
      <w:pPr>
        <w:pStyle w:val="a3"/>
        <w:rPr>
          <w:rFonts w:ascii="Courier New" w:hAnsi="Courier New" w:cs="Courier New"/>
        </w:rPr>
      </w:pPr>
      <w:r w:rsidRPr="00B64D01">
        <w:rPr>
          <w:rFonts w:ascii="Courier New" w:hAnsi="Courier New" w:cs="Courier New"/>
        </w:rPr>
        <w:t>В рамках осуществления внутреннего муниципального финансового контроля в финансово - бюджетной сфере специалистами отдела финансового контроля и анализа управления финансов и бюджетной политики администрации Алексеевского  городского округа за 1 квартал 2020 года в соответствии с планом проведения ревизий и проверок на 1 полугодие 2020 года было проведено 4 контрольных мероприятия по эффективному использованию бюджетных средств, соблюдению бюджетного законодательства и законодательства РФ в сфере закупок, а также целевому  и эффективного использованию выделенных бюджетных средств на реализацию муниципальной программы. В результате контрольных мероприятий было проверено 4 учреждения.</w:t>
      </w:r>
    </w:p>
    <w:p w:rsidR="00B64D01" w:rsidRPr="00B64D01" w:rsidRDefault="00B64D01" w:rsidP="00B64D01">
      <w:pPr>
        <w:pStyle w:val="a3"/>
        <w:rPr>
          <w:rFonts w:ascii="Courier New" w:hAnsi="Courier New" w:cs="Courier New"/>
        </w:rPr>
      </w:pPr>
    </w:p>
    <w:p w:rsidR="00B64D01" w:rsidRPr="00B64D01" w:rsidRDefault="00B64D01" w:rsidP="00B64D01">
      <w:pPr>
        <w:pStyle w:val="a3"/>
        <w:rPr>
          <w:rFonts w:ascii="Courier New" w:hAnsi="Courier New" w:cs="Courier New"/>
        </w:rPr>
      </w:pPr>
      <w:r w:rsidRPr="00B64D01">
        <w:rPr>
          <w:rFonts w:ascii="Courier New" w:hAnsi="Courier New" w:cs="Courier New"/>
        </w:rPr>
        <w:t>Общий объем проверенных средств составил 32191,0 тыс. рублей. Выявлено финансовых нарушений на сумму 103,3 тыс. рублей, в том числе 24,4 тыс. рублей – нецелевое использование бюджетных средств, 38,4 тыс. рублей – неправомерное использование, потери бюджета составили 40,5 тыс. рублей.  Устранено финансовых нарушений на сумму 6,3 тыс. рублей.</w:t>
      </w:r>
    </w:p>
    <w:p w:rsidR="00B64D01" w:rsidRPr="00B64D01" w:rsidRDefault="00B64D01" w:rsidP="00B64D01">
      <w:pPr>
        <w:pStyle w:val="a3"/>
        <w:rPr>
          <w:rFonts w:ascii="Courier New" w:hAnsi="Courier New" w:cs="Courier New"/>
        </w:rPr>
      </w:pPr>
    </w:p>
    <w:p w:rsidR="00B64D01" w:rsidRPr="00B64D01" w:rsidRDefault="00B64D01" w:rsidP="00B64D01">
      <w:pPr>
        <w:pStyle w:val="a3"/>
        <w:rPr>
          <w:rFonts w:ascii="Courier New" w:hAnsi="Courier New" w:cs="Courier New"/>
        </w:rPr>
      </w:pPr>
      <w:r w:rsidRPr="00B64D01">
        <w:rPr>
          <w:rFonts w:ascii="Courier New" w:hAnsi="Courier New" w:cs="Courier New"/>
        </w:rPr>
        <w:t>По результатам проверок были выявлены отдельные нарушения  бюджетного законодательства, бухгалтерского учета, а также неправильного исчисления суточных командированным сотрудникам.</w:t>
      </w:r>
    </w:p>
    <w:p w:rsidR="00B64D01" w:rsidRPr="00B64D01" w:rsidRDefault="00B64D01" w:rsidP="00B64D01">
      <w:pPr>
        <w:pStyle w:val="a3"/>
        <w:rPr>
          <w:rFonts w:ascii="Courier New" w:hAnsi="Courier New" w:cs="Courier New"/>
        </w:rPr>
      </w:pPr>
    </w:p>
    <w:p w:rsidR="00B64D01" w:rsidRPr="00B64D01" w:rsidRDefault="00B64D01" w:rsidP="00B64D01">
      <w:pPr>
        <w:pStyle w:val="a3"/>
        <w:rPr>
          <w:rFonts w:ascii="Courier New" w:hAnsi="Courier New" w:cs="Courier New"/>
        </w:rPr>
      </w:pPr>
      <w:r w:rsidRPr="00B64D01">
        <w:rPr>
          <w:rFonts w:ascii="Courier New" w:hAnsi="Courier New" w:cs="Courier New"/>
        </w:rPr>
        <w:t>Проверкой также выявлены несоответствия в нормативно – правовых актах, определяющих реализацию муниципальной программы.</w:t>
      </w:r>
    </w:p>
    <w:p w:rsidR="00B64D01" w:rsidRPr="00B64D01" w:rsidRDefault="00B64D01" w:rsidP="00B64D01">
      <w:pPr>
        <w:pStyle w:val="a3"/>
        <w:rPr>
          <w:rFonts w:ascii="Courier New" w:hAnsi="Courier New" w:cs="Courier New"/>
        </w:rPr>
      </w:pPr>
    </w:p>
    <w:p w:rsidR="00B64D01" w:rsidRPr="00B64D01" w:rsidRDefault="00B64D01" w:rsidP="00B64D01">
      <w:pPr>
        <w:pStyle w:val="a3"/>
        <w:rPr>
          <w:rFonts w:ascii="Courier New" w:hAnsi="Courier New" w:cs="Courier New"/>
        </w:rPr>
      </w:pPr>
      <w:r w:rsidRPr="00B64D01">
        <w:rPr>
          <w:rFonts w:ascii="Courier New" w:hAnsi="Courier New" w:cs="Courier New"/>
        </w:rPr>
        <w:t>С целью устранения нарушений и недопущению их в дальнейшем руководителям объектов контроля были направлены представления.</w:t>
      </w:r>
    </w:p>
    <w:p w:rsidR="00B64D01" w:rsidRPr="00B64D01" w:rsidRDefault="00B64D01" w:rsidP="00B64D01">
      <w:pPr>
        <w:pStyle w:val="a3"/>
        <w:rPr>
          <w:rFonts w:ascii="Courier New" w:hAnsi="Courier New" w:cs="Courier New"/>
        </w:rPr>
      </w:pPr>
    </w:p>
    <w:p w:rsidR="00B64D01" w:rsidRPr="00B64D01" w:rsidRDefault="00B64D01" w:rsidP="00B64D01">
      <w:pPr>
        <w:pStyle w:val="a3"/>
        <w:rPr>
          <w:rFonts w:ascii="Courier New" w:hAnsi="Courier New" w:cs="Courier New"/>
        </w:rPr>
      </w:pPr>
      <w:r w:rsidRPr="00B64D01">
        <w:rPr>
          <w:rFonts w:ascii="Courier New" w:hAnsi="Courier New" w:cs="Courier New"/>
        </w:rPr>
        <w:t>За отчетный период в соответствии с планами работы коллегии при главе администрации Алексеевского городского округа было проведено 3 внеплановых мероприятия, по результатам которых подготовлены аналитические материалы по использованию бюджетных средств.</w:t>
      </w:r>
    </w:p>
    <w:sectPr w:rsidR="00B64D01" w:rsidRPr="00B64D01" w:rsidSect="00F24FC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1F0C87"/>
    <w:rsid w:val="00240525"/>
    <w:rsid w:val="003E6251"/>
    <w:rsid w:val="009D6DDC"/>
    <w:rsid w:val="00B64D01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012F0-4E9E-4D8C-AAD1-2AF757C2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24FC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24FC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2022-12-23T09:28:00Z</dcterms:created>
  <dcterms:modified xsi:type="dcterms:W3CDTF">2022-12-23T09:28:00Z</dcterms:modified>
</cp:coreProperties>
</file>