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702C4">
      <w:pPr>
        <w:pStyle w:val="1"/>
        <w:divId w:val="1406609191"/>
        <w:rPr>
          <w:rFonts w:ascii="Verdana" w:hAnsi="Verdana"/>
          <w:sz w:val="34"/>
          <w:szCs w:val="34"/>
        </w:rPr>
      </w:pPr>
      <w:bookmarkStart w:id="0" w:name="_GoBack"/>
      <w:bookmarkEnd w:id="0"/>
      <w:r>
        <w:rPr>
          <w:rFonts w:ascii="Verdana" w:hAnsi="Verdana"/>
          <w:color w:val="800000"/>
          <w:sz w:val="34"/>
          <w:szCs w:val="34"/>
        </w:rPr>
        <w:t>Образцы претензий и заявлений по защите прав потребителей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Style w:val="a6"/>
          <w:rFonts w:ascii="Verdana" w:hAnsi="Verdana"/>
          <w:color w:val="4F4F4F"/>
          <w:sz w:val="18"/>
          <w:szCs w:val="18"/>
        </w:rPr>
        <w:t>ПОРЯДОК ВРУЧЕНИЯ ЗАЯВЛЕНИЯ (ПРЕТЕНЗИИ)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 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Один экземпляр заявления вручается руководителю организации – </w:t>
      </w:r>
      <w:r>
        <w:rPr>
          <w:rFonts w:ascii="Verdana" w:hAnsi="Verdana"/>
          <w:color w:val="4F4F4F"/>
          <w:sz w:val="18"/>
          <w:szCs w:val="18"/>
        </w:rPr>
        <w:t xml:space="preserve">продавца (исполнителя) (в общий отдел, канцелярию, секретарю, но желательно вручить лицу, ответственному за получение корреспонденции) под подпись лица, принявшего документ (с указанием фамилии и должности), с отметкой о дате вручения и заверенную печатью </w:t>
      </w:r>
      <w:r>
        <w:rPr>
          <w:rFonts w:ascii="Verdana" w:hAnsi="Verdana"/>
          <w:color w:val="4F4F4F"/>
          <w:sz w:val="18"/>
          <w:szCs w:val="18"/>
        </w:rPr>
        <w:t>организации на втором экземпляре, который остается у потребителя.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 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Если это сделать невозможно, один экземпляр направляется в адрес организации заказным письмом с уведомлением. Кроме того, в описи необходимо указать, какие документы вложены в заказное пис</w:t>
      </w:r>
      <w:r>
        <w:rPr>
          <w:rFonts w:ascii="Verdana" w:hAnsi="Verdana"/>
          <w:color w:val="4F4F4F"/>
          <w:sz w:val="18"/>
          <w:szCs w:val="18"/>
        </w:rPr>
        <w:t>ьмо.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 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Style w:val="a6"/>
          <w:rFonts w:ascii="Verdana" w:hAnsi="Verdana"/>
          <w:color w:val="4F4F4F"/>
          <w:sz w:val="18"/>
          <w:szCs w:val="18"/>
        </w:rPr>
        <w:t> </w:t>
      </w:r>
    </w:p>
    <w:p w:rsidR="00000000" w:rsidRDefault="00C702C4">
      <w:pPr>
        <w:jc w:val="both"/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Style w:val="a6"/>
          <w:rFonts w:ascii="Verdana" w:hAnsi="Verdana"/>
          <w:color w:val="4F4F4F"/>
          <w:sz w:val="18"/>
          <w:szCs w:val="18"/>
        </w:rPr>
        <w:t>ОБРАЗЦЫ ЗАЯВЛЕНИЙ (ПРЕТЕНЗИЙ) И ОБРАЩЕНИЙ ГРАЖДАН В АДРЕС ПРЕДПРИНИМАТЕЛЕЙ (Приложения)</w:t>
      </w:r>
    </w:p>
    <w:p w:rsidR="00000000" w:rsidRDefault="00C702C4">
      <w:pPr>
        <w:divId w:val="140660919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br/>
      </w:r>
      <w:r>
        <w:rPr>
          <w:rFonts w:ascii="Verdana" w:hAnsi="Verdana"/>
          <w:color w:val="4F4F4F"/>
          <w:sz w:val="18"/>
          <w:szCs w:val="18"/>
        </w:rPr>
        <w:br/>
      </w:r>
    </w:p>
    <w:p w:rsidR="00000000" w:rsidRDefault="00C702C4">
      <w:pPr>
        <w:pStyle w:val="a5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r>
        <w:rPr>
          <w:rFonts w:ascii="Verdana" w:eastAsiaTheme="minorEastAsia" w:hAnsi="Verdana"/>
          <w:b/>
          <w:bCs/>
          <w:color w:val="4F4F4F"/>
          <w:sz w:val="16"/>
          <w:szCs w:val="16"/>
        </w:rPr>
        <w:t>Файлы для загрузки: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возврате товара при обнаружении недостатков после истечения (отсу</w:t>
        </w:r>
        <w:r>
          <w:rPr>
            <w:rStyle w:val="a3"/>
            <w:rFonts w:ascii="Verdana" w:eastAsiaTheme="minorEastAsia" w:hAnsi="Verdana"/>
            <w:sz w:val="16"/>
            <w:szCs w:val="16"/>
          </w:rPr>
          <w:t>тствия) гарантийного срока, кроме Перечня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(52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технически сложный товар с недостатками, обнаруженными в течениие 15 дней с момента покупки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6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возврат (обмен) товара надлежащего качества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(33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7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предоставление ненадлежащей информации о работах (услугах)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(53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8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технически сложный товар с существенным недостатком, обнаруженным после истечения 15 дней с момента покупки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(40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9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услуги телефонной связи</w:t>
        </w:r>
        <w:r>
          <w:rPr>
            <w:rStyle w:val="a3"/>
            <w:rFonts w:ascii="Verdana" w:eastAsiaTheme="minorEastAsia" w:hAnsi="Verdana"/>
            <w:sz w:val="16"/>
            <w:szCs w:val="16"/>
          </w:rPr>
          <w:t>, необоснованное предъявление счета за услуги связи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(28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0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услуги телефонной связи, неправомерное изменение условий договора в одностороннем порядке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(56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1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услуги телефонной связи, необоснованное приостановление услуг связи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2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услуги телефонной связи, отказ (уклонение) оператора связи от заключения договора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(46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3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нарушении исполнителем сроков оказания платных медицинских услуг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(48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4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нарушении сроков и (или) недостатках в оказанной услуге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(46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5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непредоставлении надлежащей информации о товаре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6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предоставлении некачественных медицинских услуг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(53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7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предъявлении требований при обнаружении в товаре недостатков,</w:t>
        </w:r>
        <w:r>
          <w:rPr>
            <w:rStyle w:val="a3"/>
            <w:rFonts w:ascii="Verdana" w:eastAsiaTheme="minorEastAsia" w:hAnsi="Verdana"/>
            <w:sz w:val="16"/>
            <w:szCs w:val="16"/>
          </w:rPr>
          <w:t xml:space="preserve"> кроме технически сложных товаров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(39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8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в случае нарушения сроков предоставления коммунальных услуг для частного дома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19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в связи с неудовлетворительным содержанием общего имущества собственников в многоквартирном доме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(49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0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признании действий Управляющей компании противоправными, прекр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ащении противоправных действий и возмещении незаконно взысканных денежных средств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(40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1" w:history="1">
        <w:r>
          <w:rPr>
            <w:rStyle w:val="a3"/>
            <w:rFonts w:ascii="Verdana" w:eastAsiaTheme="minorEastAsia" w:hAnsi="Verdana"/>
            <w:sz w:val="16"/>
            <w:szCs w:val="16"/>
          </w:rPr>
          <w:t>Заявление о прекращении начислений за услугу кабельного телевидения в квитанциях и перерасчете за период этих начислений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(34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2" w:history="1">
        <w:r>
          <w:rPr>
            <w:rStyle w:val="a3"/>
            <w:rFonts w:ascii="Verdana" w:eastAsiaTheme="minorEastAsia" w:hAnsi="Verdana"/>
            <w:sz w:val="16"/>
            <w:szCs w:val="16"/>
          </w:rPr>
          <w:t>Заявление о защите прав застрахованного по возмещению затрат на пров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едение лечения, приобретение медикаментов и медицинских изделий по программе ОМС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(46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3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недостатки в квартире по договору долевого участия, заключенному до 01.04.2005 г.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(55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4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недостатки в квартире по договору долевого участия, заключенному после 01.04.2005 г.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5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по поводу условий, ущемляющ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их права потребителя в кредитном договоре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(58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6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условия, ущемляющие права потребителя в договоре банковского вклада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7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ненадлежащую информацию в кредитном договоре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8" w:history="1">
        <w:r>
          <w:rPr>
            <w:rStyle w:val="a3"/>
            <w:rFonts w:ascii="Verdana" w:eastAsiaTheme="minorEastAsia" w:hAnsi="Verdana"/>
            <w:sz w:val="16"/>
            <w:szCs w:val="16"/>
          </w:rPr>
          <w:t>Заявление по договору добровольного страхования гражданской ответственности владельца транспортного средства (АвтоКАСКО)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(29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29" w:history="1">
        <w:r>
          <w:rPr>
            <w:rStyle w:val="a3"/>
            <w:rFonts w:ascii="Verdana" w:eastAsiaTheme="minorEastAsia" w:hAnsi="Verdana"/>
            <w:sz w:val="16"/>
            <w:szCs w:val="16"/>
          </w:rPr>
          <w:t>Заявление по договору обязательного страхования гражданской ответственности владельца транспортного средства (ОСАГО)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0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недостатках выполненной работы (оказанной услуги)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(40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1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нарушении сроков выполненной работы (оказанной услуги)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(38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2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при проявлении недостатков в течение 15 дней после поку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пки, кроме товаров, входящих в утвержденный постановлением Правительства РФ от 13.05.1997 № 575 Перечень технически сложных товаров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(53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3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при проявлении недостатков в течение гарантийно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го срока по истечении 15 дней после покупки, кроме товаров, входящих в утвержденный постановлением Правительства РФ от 13.05.1997 № 575 Перечень технически сложных товаров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(58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4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по нека</w:t>
        </w:r>
        <w:r>
          <w:rPr>
            <w:rStyle w:val="a3"/>
            <w:rFonts w:ascii="Verdana" w:eastAsiaTheme="minorEastAsia" w:hAnsi="Verdana"/>
            <w:sz w:val="16"/>
            <w:szCs w:val="16"/>
          </w:rPr>
          <w:t>чественному предоставлению услуги автостоянки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(32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5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недостатках работы из материала (с вещью) потребителя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(33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6" w:history="1">
        <w:r>
          <w:rPr>
            <w:rStyle w:val="a3"/>
            <w:rFonts w:ascii="Verdana" w:eastAsiaTheme="minorEastAsia" w:hAnsi="Verdana"/>
            <w:sz w:val="16"/>
            <w:szCs w:val="16"/>
          </w:rPr>
          <w:t xml:space="preserve">Претензия 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продавцу турпродукта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(45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7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туроператору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(39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8" w:history="1">
        <w:r>
          <w:rPr>
            <w:rStyle w:val="a3"/>
            <w:rFonts w:ascii="Verdana" w:eastAsiaTheme="minorEastAsia" w:hAnsi="Verdana"/>
            <w:sz w:val="16"/>
            <w:szCs w:val="16"/>
          </w:rPr>
          <w:t>Требование о выплате страхового возмещения по договору страхования ответственн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ости туроператора (предъявляется финансовому гаранту)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(39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39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прекращении начислений по оплате электроэнергии мест общего пользования, взы-скании излишне уплаченных денежных сре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дств и компенсации морального вреда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(61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0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восстановлении нарушенного права потребителя на получение коммунальных услуг надлежащего качества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(67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1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предоставлении коммунальной услуги ненадлежащего качества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(48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2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услуги телефонной связи (некачественное оказание услуг)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3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услуги подвижной связи (перерасчет за необоснованно списанные средства с лицевого счета)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(44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4" w:history="1">
        <w:r>
          <w:rPr>
            <w:rStyle w:val="a3"/>
            <w:rFonts w:ascii="Verdana" w:eastAsiaTheme="minorEastAsia" w:hAnsi="Verdana"/>
            <w:sz w:val="16"/>
            <w:szCs w:val="16"/>
          </w:rPr>
          <w:t xml:space="preserve">Претензия на услуги связи по передаче 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данных и при оказании телематических услуг связи (ненадлежащее исполнение услуг)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(44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5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на услуги кабельного телевидения (некачественное оказание услуг)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6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возврате исполнителем уплаченной денежной суммы за оказанные услуги связи проводного радиовещания и во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змещении понесенных убытков в связи с отказом потребителя от исполнения соответствующего договора вследствие непредоставления информации об услуге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7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возврате уплаченной денежной с</w:t>
        </w:r>
        <w:r>
          <w:rPr>
            <w:rStyle w:val="a3"/>
            <w:rFonts w:ascii="Verdana" w:eastAsiaTheme="minorEastAsia" w:hAnsi="Verdana"/>
            <w:sz w:val="16"/>
            <w:szCs w:val="16"/>
          </w:rPr>
          <w:t>уммы, о взыскании с исполнителя неустойки, а также компенсации потребителю морального вреда и возмещении убытков вследствие ненадлежащего исполнения услуги почтовой связи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(44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8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наруше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нии права получения услуги в установленное время (вследствие задержки рейса) на воздушном транспорте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49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нарушении сроков и (или) о недостатках в оказанной услуге на водном транспор</w:t>
        </w:r>
        <w:r>
          <w:rPr>
            <w:rStyle w:val="a3"/>
            <w:rFonts w:ascii="Verdana" w:eastAsiaTheme="minorEastAsia" w:hAnsi="Verdana"/>
            <w:sz w:val="16"/>
            <w:szCs w:val="16"/>
          </w:rPr>
          <w:t>те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(32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0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нарушении сроков и (или) о недостатках оказанной услуги в результате задержки отправления автобуса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(32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1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нарушении сроков и (или) о недостатках оказанной услуги на железно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дорожном транспорте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2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возврате товара при обнаружении недостатков по истечении 2 лет, но в пределах срока службы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(38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3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защите прав потребителей и взыскании денежных средств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4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об отказе от договора купли–продажи товара надлежащего качества, приобретенного дистанционным способом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</w:t>
      </w:r>
      <w:r>
        <w:rPr>
          <w:rFonts w:ascii="Verdana" w:eastAsiaTheme="minorEastAsia" w:hAnsi="Verdana"/>
          <w:color w:val="4F4F4F"/>
          <w:sz w:val="16"/>
          <w:szCs w:val="16"/>
        </w:rPr>
        <w:t>39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5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при приобретении товара ненадлежащего качества дистанционным способом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(44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6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о непредоставлении полной и досто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верной информации о товаре, приобретенном дистанционным способом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(46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7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при нарушении срока передачи товара, приобретенного дистанционным способом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(41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8" w:history="1">
        <w:r>
          <w:rPr>
            <w:rStyle w:val="a3"/>
            <w:rFonts w:ascii="Verdana" w:eastAsiaTheme="minorEastAsia" w:hAnsi="Verdana"/>
            <w:sz w:val="16"/>
            <w:szCs w:val="16"/>
          </w:rPr>
          <w:t>Претензия в случае обнаружения несоответствия цен на ценниках, в чеках и на сканерах на один и тот же товар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(37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59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взыскании денежной суммы за неока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занную услугу, неустойки, компенсации морального вреда и штрафа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(69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60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возмещении убытков, связанных с неправомерным увеличением платы и предоставлением недостоверной информаци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и о цене услуг по содержанию общего имущества жилого многоквартирного дома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(66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61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возложении на ответчика обязанности по перерасчету платы за оказанную услугу и компенсации мор</w:t>
        </w:r>
        <w:r>
          <w:rPr>
            <w:rStyle w:val="a3"/>
            <w:rFonts w:ascii="Verdana" w:eastAsiaTheme="minorEastAsia" w:hAnsi="Verdana"/>
            <w:sz w:val="16"/>
            <w:szCs w:val="16"/>
          </w:rPr>
          <w:t>ального вреда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(70 Кб)</w:t>
      </w:r>
    </w:p>
    <w:p w:rsidR="00000000" w:rsidRDefault="00C702C4">
      <w:pPr>
        <w:pStyle w:val="file1"/>
        <w:divId w:val="719288717"/>
        <w:rPr>
          <w:rFonts w:ascii="Verdana" w:eastAsiaTheme="minorEastAsia" w:hAnsi="Verdana"/>
          <w:color w:val="4F4F4F"/>
          <w:sz w:val="16"/>
          <w:szCs w:val="16"/>
        </w:rPr>
      </w:pPr>
      <w:hyperlink r:id="rId62" w:history="1">
        <w:r>
          <w:rPr>
            <w:rStyle w:val="a3"/>
            <w:rFonts w:ascii="Verdana" w:eastAsiaTheme="minorEastAsia" w:hAnsi="Verdana"/>
            <w:sz w:val="16"/>
            <w:szCs w:val="16"/>
          </w:rPr>
          <w:t>Исковое заявление о расторжении договора купли – продажи, взыскании убытков, неустойки и компенсации морального вреда</w:t>
        </w:r>
      </w:hyperlink>
      <w:r>
        <w:rPr>
          <w:rFonts w:ascii="Verdana" w:eastAsiaTheme="minorEastAsia" w:hAnsi="Verdana"/>
          <w:color w:val="4F4F4F"/>
          <w:sz w:val="16"/>
          <w:szCs w:val="16"/>
        </w:rPr>
        <w:t xml:space="preserve"> (51 Кб)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C4"/>
    <w:rsid w:val="00C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3767-B197-4FAB-A3AE-F8527D8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after="240"/>
    </w:pPr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s/69/files/directions/prava/14741_295.doc" TargetMode="External"/><Relationship Id="rId18" Type="http://schemas.openxmlformats.org/officeDocument/2006/relationships/hyperlink" Target="/s/69/files/directions/prava/14741_300.doc" TargetMode="External"/><Relationship Id="rId26" Type="http://schemas.openxmlformats.org/officeDocument/2006/relationships/hyperlink" Target="/s/69/files/directions/prava/14741_304.doc" TargetMode="External"/><Relationship Id="rId39" Type="http://schemas.openxmlformats.org/officeDocument/2006/relationships/hyperlink" Target="/s/69/files/directions/prava/14741_318.doc" TargetMode="External"/><Relationship Id="rId21" Type="http://schemas.openxmlformats.org/officeDocument/2006/relationships/hyperlink" Target="/s/69/files/directions/prava/14741_203.doc" TargetMode="External"/><Relationship Id="rId34" Type="http://schemas.openxmlformats.org/officeDocument/2006/relationships/hyperlink" Target="/s/69/files/directions/prava/14741_313.doc" TargetMode="External"/><Relationship Id="rId42" Type="http://schemas.openxmlformats.org/officeDocument/2006/relationships/hyperlink" Target="/s/69/files/directions/prava/14741_413.doc" TargetMode="External"/><Relationship Id="rId47" Type="http://schemas.openxmlformats.org/officeDocument/2006/relationships/hyperlink" Target="/s/69/files/directions/prava/14741_418.doc" TargetMode="External"/><Relationship Id="rId50" Type="http://schemas.openxmlformats.org/officeDocument/2006/relationships/hyperlink" Target="/s/69/files/directions/prava/14741_424.doc" TargetMode="External"/><Relationship Id="rId55" Type="http://schemas.openxmlformats.org/officeDocument/2006/relationships/hyperlink" Target="/s/69/files/directions/prava/14741_482.doc" TargetMode="External"/><Relationship Id="rId63" Type="http://schemas.openxmlformats.org/officeDocument/2006/relationships/fontTable" Target="fontTable.xml"/><Relationship Id="rId7" Type="http://schemas.openxmlformats.org/officeDocument/2006/relationships/hyperlink" Target="/s/69/files/directions/prava/14741_297.doc" TargetMode="External"/><Relationship Id="rId2" Type="http://schemas.openxmlformats.org/officeDocument/2006/relationships/settings" Target="settings.xml"/><Relationship Id="rId16" Type="http://schemas.openxmlformats.org/officeDocument/2006/relationships/hyperlink" Target="/s/69/files/directions/prava/14741_296.doc" TargetMode="External"/><Relationship Id="rId29" Type="http://schemas.openxmlformats.org/officeDocument/2006/relationships/hyperlink" Target="/s/69/files/directions/prava/14741_307.doc" TargetMode="External"/><Relationship Id="rId11" Type="http://schemas.openxmlformats.org/officeDocument/2006/relationships/hyperlink" Target="/s/69/files/directions/prava/14741_293.doc" TargetMode="External"/><Relationship Id="rId24" Type="http://schemas.openxmlformats.org/officeDocument/2006/relationships/hyperlink" Target="/s/69/files/directions/prava/14741_302.doc" TargetMode="External"/><Relationship Id="rId32" Type="http://schemas.openxmlformats.org/officeDocument/2006/relationships/hyperlink" Target="/s/69/files/directions/prava/14741_310.doc" TargetMode="External"/><Relationship Id="rId37" Type="http://schemas.openxmlformats.org/officeDocument/2006/relationships/hyperlink" Target="/s/69/files/directions/prava/14741_316.doc" TargetMode="External"/><Relationship Id="rId40" Type="http://schemas.openxmlformats.org/officeDocument/2006/relationships/hyperlink" Target="/s/69/files/directions/prava/14741_403.doc" TargetMode="External"/><Relationship Id="rId45" Type="http://schemas.openxmlformats.org/officeDocument/2006/relationships/hyperlink" Target="/s/69/files/directions/prava/14741_416.doc" TargetMode="External"/><Relationship Id="rId53" Type="http://schemas.openxmlformats.org/officeDocument/2006/relationships/hyperlink" Target="/s/69/files/directions/prava/14741_478.doc" TargetMode="External"/><Relationship Id="rId58" Type="http://schemas.openxmlformats.org/officeDocument/2006/relationships/hyperlink" Target="/s/69/files/directions/prava/14741_485.doc" TargetMode="External"/><Relationship Id="rId5" Type="http://schemas.openxmlformats.org/officeDocument/2006/relationships/hyperlink" Target="/s/69/files/directions/prava/14741_479.doc" TargetMode="External"/><Relationship Id="rId61" Type="http://schemas.openxmlformats.org/officeDocument/2006/relationships/hyperlink" Target="/s/69/files/directions/prava/14741_488.doc" TargetMode="External"/><Relationship Id="rId19" Type="http://schemas.openxmlformats.org/officeDocument/2006/relationships/hyperlink" Target="/s/69/files/directions/prava/14741_298.doc" TargetMode="External"/><Relationship Id="rId14" Type="http://schemas.openxmlformats.org/officeDocument/2006/relationships/hyperlink" Target="/s/69/files/directions/prava/14741_195.doc" TargetMode="External"/><Relationship Id="rId22" Type="http://schemas.openxmlformats.org/officeDocument/2006/relationships/hyperlink" Target="/s/69/files/directions/prava/14741_294.doc" TargetMode="External"/><Relationship Id="rId27" Type="http://schemas.openxmlformats.org/officeDocument/2006/relationships/hyperlink" Target="/s/69/files/directions/prava/14741_305.doc" TargetMode="External"/><Relationship Id="rId30" Type="http://schemas.openxmlformats.org/officeDocument/2006/relationships/hyperlink" Target="/s/69/files/directions/prava/14741_308.doc" TargetMode="External"/><Relationship Id="rId35" Type="http://schemas.openxmlformats.org/officeDocument/2006/relationships/hyperlink" Target="/s/69/files/directions/prava/14741_314.doc" TargetMode="External"/><Relationship Id="rId43" Type="http://schemas.openxmlformats.org/officeDocument/2006/relationships/hyperlink" Target="/s/69/files/directions/prava/14741_414.doc" TargetMode="External"/><Relationship Id="rId48" Type="http://schemas.openxmlformats.org/officeDocument/2006/relationships/hyperlink" Target="/s/69/files/directions/prava/14741_422.doc" TargetMode="External"/><Relationship Id="rId56" Type="http://schemas.openxmlformats.org/officeDocument/2006/relationships/hyperlink" Target="/s/69/files/directions/prava/14741_483.doc" TargetMode="External"/><Relationship Id="rId64" Type="http://schemas.openxmlformats.org/officeDocument/2006/relationships/theme" Target="theme/theme1.xml"/><Relationship Id="rId8" Type="http://schemas.openxmlformats.org/officeDocument/2006/relationships/hyperlink" Target="/s/69/files/directions/prava/14741_480.doc" TargetMode="External"/><Relationship Id="rId51" Type="http://schemas.openxmlformats.org/officeDocument/2006/relationships/hyperlink" Target="/s/69/files/directions/prava/14741_425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/s/69/files/directions/prava/14741_292.doc" TargetMode="External"/><Relationship Id="rId17" Type="http://schemas.openxmlformats.org/officeDocument/2006/relationships/hyperlink" Target="/s/69/files/directions/prava/14741_199.doc" TargetMode="External"/><Relationship Id="rId25" Type="http://schemas.openxmlformats.org/officeDocument/2006/relationships/hyperlink" Target="/s/69/files/directions/prava/14741_303.doc" TargetMode="External"/><Relationship Id="rId33" Type="http://schemas.openxmlformats.org/officeDocument/2006/relationships/hyperlink" Target="/s/69/files/directions/prava/14741_311.doc" TargetMode="External"/><Relationship Id="rId38" Type="http://schemas.openxmlformats.org/officeDocument/2006/relationships/hyperlink" Target="/s/69/files/directions/prava/14741_317.doc" TargetMode="External"/><Relationship Id="rId46" Type="http://schemas.openxmlformats.org/officeDocument/2006/relationships/hyperlink" Target="/s/69/files/directions/prava/14741_417.doc" TargetMode="External"/><Relationship Id="rId59" Type="http://schemas.openxmlformats.org/officeDocument/2006/relationships/hyperlink" Target="/s/69/files/directions/prava/14741_486.doc" TargetMode="External"/><Relationship Id="rId20" Type="http://schemas.openxmlformats.org/officeDocument/2006/relationships/hyperlink" Target="/s/69/files/directions/prava/14741_202.doc" TargetMode="External"/><Relationship Id="rId41" Type="http://schemas.openxmlformats.org/officeDocument/2006/relationships/hyperlink" Target="/s/69/files/directions/prava/14741_411.doc" TargetMode="External"/><Relationship Id="rId54" Type="http://schemas.openxmlformats.org/officeDocument/2006/relationships/hyperlink" Target="/s/69/files/directions/prava/14741_481.doc" TargetMode="External"/><Relationship Id="rId62" Type="http://schemas.openxmlformats.org/officeDocument/2006/relationships/hyperlink" Target="/s/69/files/directions/prava/14741_489.doc" TargetMode="External"/><Relationship Id="rId1" Type="http://schemas.openxmlformats.org/officeDocument/2006/relationships/styles" Target="styles.xml"/><Relationship Id="rId6" Type="http://schemas.openxmlformats.org/officeDocument/2006/relationships/hyperlink" Target="/s/69/files/directions/prava/14741_186.doc" TargetMode="External"/><Relationship Id="rId15" Type="http://schemas.openxmlformats.org/officeDocument/2006/relationships/hyperlink" Target="/s/69/files/directions/prava/14741_196.doc" TargetMode="External"/><Relationship Id="rId23" Type="http://schemas.openxmlformats.org/officeDocument/2006/relationships/hyperlink" Target="/s/69/files/directions/prava/14741_301.doc" TargetMode="External"/><Relationship Id="rId28" Type="http://schemas.openxmlformats.org/officeDocument/2006/relationships/hyperlink" Target="/s/69/files/directions/prava/14741_306.rtf" TargetMode="External"/><Relationship Id="rId36" Type="http://schemas.openxmlformats.org/officeDocument/2006/relationships/hyperlink" Target="/s/69/files/directions/prava/14741_315.doc" TargetMode="External"/><Relationship Id="rId49" Type="http://schemas.openxmlformats.org/officeDocument/2006/relationships/hyperlink" Target="/s/69/files/directions/prava/14741_423.doc" TargetMode="External"/><Relationship Id="rId57" Type="http://schemas.openxmlformats.org/officeDocument/2006/relationships/hyperlink" Target="/s/69/files/directions/prava/14741_484.doc" TargetMode="External"/><Relationship Id="rId10" Type="http://schemas.openxmlformats.org/officeDocument/2006/relationships/hyperlink" Target="/s/69/files/directions/prava/14741_291.doc" TargetMode="External"/><Relationship Id="rId31" Type="http://schemas.openxmlformats.org/officeDocument/2006/relationships/hyperlink" Target="/s/69/files/directions/prava/14741_309.doc" TargetMode="External"/><Relationship Id="rId44" Type="http://schemas.openxmlformats.org/officeDocument/2006/relationships/hyperlink" Target="/s/69/files/directions/prava/14741_415.doc" TargetMode="External"/><Relationship Id="rId52" Type="http://schemas.openxmlformats.org/officeDocument/2006/relationships/hyperlink" Target="/s/69/files/directions/prava/14741_426.doc" TargetMode="External"/><Relationship Id="rId60" Type="http://schemas.openxmlformats.org/officeDocument/2006/relationships/hyperlink" Target="/s/69/files/directions/prava/14741_487.doc" TargetMode="External"/><Relationship Id="rId4" Type="http://schemas.openxmlformats.org/officeDocument/2006/relationships/hyperlink" Target="/s/69/files/directions/prava/14741_299.doc" TargetMode="External"/><Relationship Id="rId9" Type="http://schemas.openxmlformats.org/officeDocument/2006/relationships/hyperlink" Target="/s/69/files/directions/prava/14741_1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9983</Characters>
  <Application>Microsoft Office Word</Application>
  <DocSecurity>0</DocSecurity>
  <Lines>83</Lines>
  <Paragraphs>21</Paragraphs>
  <ScaleCrop>false</ScaleCrop>
  <Company/>
  <LinksUpToDate>false</LinksUpToDate>
  <CharactersWithSpaces>10937</CharactersWithSpaces>
  <SharedDoc>false</SharedDoc>
  <HyperlinkBase>http://69.rospotrebnadzor.ru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претензий и заявлений по защите прав потребителей</dc:title>
  <dc:subject/>
  <dc:creator>Елена Мирошник</dc:creator>
  <cp:keywords/>
  <dc:description/>
  <cp:lastModifiedBy>Елена Мирошник</cp:lastModifiedBy>
  <cp:revision>2</cp:revision>
  <dcterms:created xsi:type="dcterms:W3CDTF">2022-11-24T12:08:00Z</dcterms:created>
  <dcterms:modified xsi:type="dcterms:W3CDTF">2022-11-24T12:08:00Z</dcterms:modified>
</cp:coreProperties>
</file>