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8D" w:rsidRDefault="006A518D" w:rsidP="006A518D">
      <w:pPr>
        <w:jc w:val="center"/>
        <w:rPr>
          <w:rFonts w:ascii="Times New Roman" w:hAnsi="Times New Roman" w:cs="Times New Roman"/>
          <w:b/>
          <w:color w:val="000000" w:themeColor="text1"/>
          <w:sz w:val="28"/>
          <w:szCs w:val="28"/>
        </w:rPr>
      </w:pPr>
      <w:r w:rsidRPr="00082F3D">
        <w:rPr>
          <w:rFonts w:ascii="Times New Roman" w:hAnsi="Times New Roman" w:cs="Times New Roman"/>
          <w:b/>
          <w:color w:val="000000" w:themeColor="text1"/>
          <w:sz w:val="28"/>
          <w:szCs w:val="28"/>
        </w:rPr>
        <w:t xml:space="preserve">Порядок </w:t>
      </w:r>
      <w:r>
        <w:rPr>
          <w:rFonts w:ascii="Times New Roman" w:hAnsi="Times New Roman" w:cs="Times New Roman"/>
          <w:b/>
          <w:color w:val="000000" w:themeColor="text1"/>
          <w:sz w:val="28"/>
          <w:szCs w:val="28"/>
        </w:rPr>
        <w:t>рассмотрения и оценки</w:t>
      </w:r>
      <w:r w:rsidRPr="00082F3D">
        <w:rPr>
          <w:rFonts w:ascii="Times New Roman" w:hAnsi="Times New Roman" w:cs="Times New Roman"/>
          <w:b/>
          <w:color w:val="000000" w:themeColor="text1"/>
          <w:sz w:val="28"/>
          <w:szCs w:val="28"/>
        </w:rPr>
        <w:t xml:space="preserve"> з</w:t>
      </w:r>
      <w:r>
        <w:rPr>
          <w:rFonts w:ascii="Times New Roman" w:hAnsi="Times New Roman" w:cs="Times New Roman"/>
          <w:b/>
          <w:color w:val="000000" w:themeColor="text1"/>
          <w:sz w:val="28"/>
          <w:szCs w:val="28"/>
        </w:rPr>
        <w:t>а</w:t>
      </w:r>
      <w:r w:rsidRPr="00082F3D">
        <w:rPr>
          <w:rFonts w:ascii="Times New Roman" w:hAnsi="Times New Roman" w:cs="Times New Roman"/>
          <w:b/>
          <w:color w:val="000000" w:themeColor="text1"/>
          <w:sz w:val="28"/>
          <w:szCs w:val="28"/>
        </w:rPr>
        <w:t>явок</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Рассмотрение заявок Конкурсной комиссией проводится в течение                35 (тридцати пяти) рабочих дней с даты окончания приема заявок и документов в форме очного собеседования или видео-конференц-связи.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Конкурсная комиссия определяет победителей конкурса по результатам:</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 рассмотрения заявки и документов, представленных заявителем, исходя из критериев, указанных в таблицах № 1, 2 настоящего пункта;</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 защиты проекта на заседании Конкурсной комиссии заявителем в части реализации проекта развития или создания собственного крестьянского (фермерского) хозяйства;</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 защиты проекта по развитию кооператива на заседании Конкурсной комиссии председателем сельскохозяйственного потребительского кооператива (в случае, если часть средств гранта «</w:t>
      </w:r>
      <w:proofErr w:type="spellStart"/>
      <w:r w:rsidRPr="006F3FA0">
        <w:rPr>
          <w:rFonts w:ascii="Times New Roman" w:eastAsia="Times New Roman" w:hAnsi="Times New Roman" w:cs="Times New Roman"/>
          <w:sz w:val="28"/>
          <w:szCs w:val="28"/>
          <w:lang w:eastAsia="ru-RU"/>
        </w:rPr>
        <w:t>Агростартап</w:t>
      </w:r>
      <w:proofErr w:type="spellEnd"/>
      <w:r w:rsidRPr="006F3FA0">
        <w:rPr>
          <w:rFonts w:ascii="Times New Roman" w:eastAsia="Times New Roman" w:hAnsi="Times New Roman" w:cs="Times New Roman"/>
          <w:sz w:val="28"/>
          <w:szCs w:val="28"/>
          <w:lang w:eastAsia="ru-RU"/>
        </w:rPr>
        <w:t>» заявитель планирует направить на формирование неделимого фонда сельскохозяйственного потребительского кооператива).</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Защита проектов производится в форме очного собеседования или видео-конференц-связи в присутствии представителя администрации муниципального района (городского округа), на территории которого планируется реализовать проект заявителя.</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Конкурсная комиссия отклоняет заявку заявителя в случае:</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F3FA0">
        <w:rPr>
          <w:rFonts w:ascii="Times New Roman" w:eastAsia="Times New Roman" w:hAnsi="Times New Roman" w:cs="Times New Roman"/>
          <w:sz w:val="28"/>
          <w:szCs w:val="28"/>
          <w:lang w:eastAsia="ru-RU"/>
        </w:rPr>
        <w:t xml:space="preserve">выявления фактов несоответствия сведений, изложенных в </w:t>
      </w:r>
      <w:r w:rsidRPr="006F3FA0">
        <w:rPr>
          <w:rFonts w:ascii="Times New Roman" w:eastAsia="Times New Roman" w:hAnsi="Times New Roman" w:cs="Times New Roman"/>
          <w:color w:val="000000"/>
          <w:sz w:val="28"/>
          <w:szCs w:val="28"/>
          <w:lang w:eastAsia="ru-RU"/>
        </w:rPr>
        <w:t>заявке                    и документах, действительности, а также несоответствия Заявителя либо заявки требованиям</w:t>
      </w:r>
      <w:bookmarkStart w:id="0" w:name="_GoBack"/>
      <w:bookmarkEnd w:id="0"/>
      <w:r w:rsidRPr="006F3FA0">
        <w:rPr>
          <w:rFonts w:ascii="Times New Roman" w:eastAsia="Times New Roman" w:hAnsi="Times New Roman" w:cs="Times New Roman"/>
          <w:color w:val="000000"/>
          <w:sz w:val="28"/>
          <w:szCs w:val="28"/>
          <w:lang w:eastAsia="ru-RU"/>
        </w:rPr>
        <w:t>;</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color w:val="000000"/>
          <w:sz w:val="28"/>
          <w:szCs w:val="28"/>
          <w:lang w:eastAsia="ru-RU"/>
        </w:rPr>
        <w:t xml:space="preserve">наличия нулевого балла по одному из основных критериев, указанных                         в </w:t>
      </w:r>
      <w:r w:rsidRPr="006F3FA0">
        <w:rPr>
          <w:rFonts w:ascii="Times New Roman" w:eastAsia="Times New Roman" w:hAnsi="Times New Roman" w:cs="Times New Roman"/>
          <w:sz w:val="28"/>
          <w:szCs w:val="28"/>
          <w:lang w:eastAsia="ru-RU"/>
        </w:rPr>
        <w:t>таблице № 1</w:t>
      </w:r>
      <w:r w:rsidRPr="006F3FA0">
        <w:rPr>
          <w:rFonts w:ascii="Times New Roman" w:eastAsia="Times New Roman" w:hAnsi="Times New Roman" w:cs="Times New Roman"/>
          <w:color w:val="000000"/>
          <w:sz w:val="28"/>
          <w:szCs w:val="28"/>
          <w:lang w:eastAsia="ru-RU"/>
        </w:rPr>
        <w:t xml:space="preserve"> настоящего пункта, в том числе и в случае, если данный факт обнаружился в результате выявления ошибок и неточностей при рассмотрении проекта (бизнес-плана) заявителя</w:t>
      </w:r>
      <w:r w:rsidRPr="006F3FA0">
        <w:rPr>
          <w:rFonts w:ascii="Times New Roman" w:eastAsia="Times New Roman" w:hAnsi="Times New Roman" w:cs="Times New Roman"/>
          <w:sz w:val="28"/>
          <w:szCs w:val="28"/>
          <w:lang w:eastAsia="ru-RU"/>
        </w:rPr>
        <w:t>;</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суммы набранных баллов в размере менее 2,07 балла;</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неявки заявителя на защиту проекта в установленное время, а также председателя кооператива в случае, если часть средств гранта «</w:t>
      </w:r>
      <w:proofErr w:type="spellStart"/>
      <w:r w:rsidRPr="006F3FA0">
        <w:rPr>
          <w:rFonts w:ascii="Times New Roman" w:eastAsia="Times New Roman" w:hAnsi="Times New Roman" w:cs="Times New Roman"/>
          <w:sz w:val="28"/>
          <w:szCs w:val="28"/>
          <w:lang w:eastAsia="ru-RU"/>
        </w:rPr>
        <w:t>Агростартап</w:t>
      </w:r>
      <w:proofErr w:type="spellEnd"/>
      <w:r w:rsidRPr="006F3FA0">
        <w:rPr>
          <w:rFonts w:ascii="Times New Roman" w:eastAsia="Times New Roman" w:hAnsi="Times New Roman" w:cs="Times New Roman"/>
          <w:sz w:val="28"/>
          <w:szCs w:val="28"/>
          <w:lang w:eastAsia="ru-RU"/>
        </w:rPr>
        <w:t>» Заявитель планирует направить на формирование неделимого фонда сельскохозяйственного потребительского кооператива.</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Решение Конкурсной комиссии по вопросу соответствия каждой конкурсной заявки требованиям Порядка отражается в протоколе заседания Конкурсной комиссии.</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Для определения победителей конкурса устанавливаются следующие критерии оценки заявок, документов и в целом всего проекта:</w:t>
      </w:r>
    </w:p>
    <w:p w:rsid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F3FA0" w:rsidRPr="006F3FA0" w:rsidRDefault="006F3FA0" w:rsidP="006F3FA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lastRenderedPageBreak/>
        <w:t>Таблица № 1</w:t>
      </w:r>
    </w:p>
    <w:p w:rsidR="006F3FA0" w:rsidRPr="006F3FA0" w:rsidRDefault="006F3FA0" w:rsidP="006F3FA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F3FA0" w:rsidRPr="006F3FA0" w:rsidRDefault="006F3FA0" w:rsidP="006F3FA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F3FA0">
        <w:rPr>
          <w:rFonts w:ascii="Times New Roman" w:eastAsia="Times New Roman" w:hAnsi="Times New Roman" w:cs="Times New Roman"/>
          <w:b/>
          <w:sz w:val="28"/>
          <w:szCs w:val="28"/>
          <w:lang w:eastAsia="ru-RU"/>
        </w:rPr>
        <w:t>Основные критерии, учитываемые при оценке проекта:</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8"/>
          <w:szCs w:val="26"/>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127"/>
        <w:gridCol w:w="567"/>
        <w:gridCol w:w="850"/>
        <w:gridCol w:w="851"/>
        <w:gridCol w:w="992"/>
        <w:gridCol w:w="992"/>
        <w:gridCol w:w="992"/>
        <w:gridCol w:w="851"/>
        <w:gridCol w:w="850"/>
      </w:tblGrid>
      <w:tr w:rsidR="006F3FA0" w:rsidRPr="006F3FA0" w:rsidTr="007D114A">
        <w:trPr>
          <w:trHeight w:val="336"/>
        </w:trPr>
        <w:tc>
          <w:tcPr>
            <w:tcW w:w="454" w:type="dxa"/>
            <w:vMerge w:val="restart"/>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ind w:left="-83" w:right="-102"/>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w:t>
            </w:r>
          </w:p>
          <w:p w:rsidR="006F3FA0" w:rsidRPr="006F3FA0" w:rsidRDefault="006F3FA0" w:rsidP="006F3FA0">
            <w:pPr>
              <w:widowControl w:val="0"/>
              <w:autoSpaceDE w:val="0"/>
              <w:autoSpaceDN w:val="0"/>
              <w:adjustRightInd w:val="0"/>
              <w:spacing w:after="0" w:line="240" w:lineRule="auto"/>
              <w:ind w:left="-83" w:right="-102"/>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п/п</w:t>
            </w:r>
          </w:p>
        </w:tc>
        <w:tc>
          <w:tcPr>
            <w:tcW w:w="2127" w:type="dxa"/>
            <w:vMerge w:val="restart"/>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Наименование основного критерия</w:t>
            </w:r>
          </w:p>
        </w:tc>
        <w:tc>
          <w:tcPr>
            <w:tcW w:w="567" w:type="dxa"/>
            <w:vMerge w:val="restart"/>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ind w:left="-134" w:right="-102"/>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Ед. изм.</w:t>
            </w:r>
          </w:p>
        </w:tc>
        <w:tc>
          <w:tcPr>
            <w:tcW w:w="850" w:type="dxa"/>
            <w:vMerge w:val="restart"/>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ind w:left="-107" w:right="-113"/>
              <w:jc w:val="center"/>
              <w:rPr>
                <w:rFonts w:ascii="Times New Roman" w:eastAsia="Times New Roman" w:hAnsi="Times New Roman" w:cs="Times New Roman"/>
                <w:b/>
                <w:sz w:val="23"/>
                <w:szCs w:val="23"/>
                <w:lang w:eastAsia="ru-RU"/>
              </w:rPr>
            </w:pPr>
            <w:proofErr w:type="spellStart"/>
            <w:r w:rsidRPr="006F3FA0">
              <w:rPr>
                <w:rFonts w:ascii="Times New Roman" w:eastAsia="Times New Roman" w:hAnsi="Times New Roman" w:cs="Times New Roman"/>
                <w:b/>
                <w:sz w:val="23"/>
                <w:szCs w:val="23"/>
                <w:lang w:eastAsia="ru-RU"/>
              </w:rPr>
              <w:t>Удель-ный</w:t>
            </w:r>
            <w:proofErr w:type="spellEnd"/>
            <w:r w:rsidRPr="006F3FA0">
              <w:rPr>
                <w:rFonts w:ascii="Times New Roman" w:eastAsia="Times New Roman" w:hAnsi="Times New Roman" w:cs="Times New Roman"/>
                <w:b/>
                <w:sz w:val="23"/>
                <w:szCs w:val="23"/>
                <w:lang w:eastAsia="ru-RU"/>
              </w:rPr>
              <w:t xml:space="preserve"> вес показа-теля</w:t>
            </w:r>
          </w:p>
        </w:tc>
        <w:tc>
          <w:tcPr>
            <w:tcW w:w="5528" w:type="dxa"/>
            <w:gridSpan w:val="6"/>
            <w:tcBorders>
              <w:top w:val="single" w:sz="4" w:space="0" w:color="auto"/>
              <w:left w:val="single" w:sz="4" w:space="0" w:color="auto"/>
              <w:bottom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Баллы</w:t>
            </w:r>
          </w:p>
        </w:tc>
      </w:tr>
      <w:tr w:rsidR="006F3FA0" w:rsidRPr="006F3FA0" w:rsidTr="007D114A">
        <w:tc>
          <w:tcPr>
            <w:tcW w:w="454" w:type="dxa"/>
            <w:vMerge/>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127" w:type="dxa"/>
            <w:vMerge/>
            <w:tcBorders>
              <w:top w:val="nil"/>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567" w:type="dxa"/>
            <w:vMerge/>
            <w:tcBorders>
              <w:top w:val="nil"/>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850" w:type="dxa"/>
            <w:vMerge/>
            <w:tcBorders>
              <w:top w:val="nil"/>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0</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1</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2</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3</w:t>
            </w: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4</w:t>
            </w:r>
          </w:p>
        </w:tc>
        <w:tc>
          <w:tcPr>
            <w:tcW w:w="850" w:type="dxa"/>
            <w:tcBorders>
              <w:top w:val="single" w:sz="4" w:space="0" w:color="auto"/>
              <w:left w:val="single" w:sz="4" w:space="0" w:color="auto"/>
              <w:bottom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5</w:t>
            </w:r>
          </w:p>
        </w:tc>
      </w:tr>
      <w:tr w:rsidR="006F3FA0" w:rsidRPr="006F3FA0" w:rsidTr="007D114A">
        <w:trPr>
          <w:trHeight w:val="2392"/>
        </w:trPr>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1</w:t>
            </w:r>
          </w:p>
        </w:tc>
        <w:tc>
          <w:tcPr>
            <w:tcW w:w="2127"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right="-114"/>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Доля собственного участия (собственные средства, кредитные или заемные средства)               по отношению          к сумме проекта</w:t>
            </w:r>
          </w:p>
        </w:tc>
        <w:tc>
          <w:tcPr>
            <w:tcW w:w="567"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w:t>
            </w:r>
          </w:p>
        </w:tc>
        <w:tc>
          <w:tcPr>
            <w:tcW w:w="850"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0,5</w:t>
            </w: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Менее 10</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От 10 до 14 включи-</w:t>
            </w:r>
            <w:proofErr w:type="spellStart"/>
            <w:r w:rsidRPr="006F3FA0">
              <w:rPr>
                <w:rFonts w:ascii="Times New Roman" w:eastAsia="Times New Roman" w:hAnsi="Times New Roman" w:cs="Times New Roman"/>
                <w:sz w:val="23"/>
                <w:szCs w:val="23"/>
                <w:lang w:eastAsia="ru-RU"/>
              </w:rPr>
              <w:t>тельно</w:t>
            </w:r>
            <w:proofErr w:type="spellEnd"/>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Свыше 14 до 18 включи-</w:t>
            </w:r>
            <w:proofErr w:type="spellStart"/>
            <w:r w:rsidRPr="006F3FA0">
              <w:rPr>
                <w:rFonts w:ascii="Times New Roman" w:eastAsia="Times New Roman" w:hAnsi="Times New Roman" w:cs="Times New Roman"/>
                <w:sz w:val="23"/>
                <w:szCs w:val="23"/>
                <w:lang w:eastAsia="ru-RU"/>
              </w:rPr>
              <w:t>тельно</w:t>
            </w:r>
            <w:proofErr w:type="spellEnd"/>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Свыше 18 до 22 включи-</w:t>
            </w:r>
            <w:proofErr w:type="spellStart"/>
            <w:r w:rsidRPr="006F3FA0">
              <w:rPr>
                <w:rFonts w:ascii="Times New Roman" w:eastAsia="Times New Roman" w:hAnsi="Times New Roman" w:cs="Times New Roman"/>
                <w:sz w:val="23"/>
                <w:szCs w:val="23"/>
                <w:lang w:eastAsia="ru-RU"/>
              </w:rPr>
              <w:t>тельно</w:t>
            </w:r>
            <w:proofErr w:type="spellEnd"/>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Свыше 22 до 25 включи-</w:t>
            </w:r>
            <w:proofErr w:type="spellStart"/>
            <w:r w:rsidRPr="006F3FA0">
              <w:rPr>
                <w:rFonts w:ascii="Times New Roman" w:eastAsia="Times New Roman" w:hAnsi="Times New Roman" w:cs="Times New Roman"/>
                <w:sz w:val="23"/>
                <w:szCs w:val="23"/>
                <w:lang w:eastAsia="ru-RU"/>
              </w:rPr>
              <w:t>тельно</w:t>
            </w:r>
            <w:proofErr w:type="spellEnd"/>
          </w:p>
        </w:tc>
        <w:tc>
          <w:tcPr>
            <w:tcW w:w="850" w:type="dxa"/>
            <w:tcBorders>
              <w:top w:val="single" w:sz="4" w:space="0" w:color="auto"/>
              <w:left w:val="single" w:sz="4" w:space="0" w:color="auto"/>
              <w:bottom w:val="single" w:sz="4" w:space="0" w:color="auto"/>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Свыше 25</w:t>
            </w:r>
          </w:p>
        </w:tc>
      </w:tr>
      <w:tr w:rsidR="006F3FA0" w:rsidRPr="006F3FA0" w:rsidTr="007D114A">
        <w:tc>
          <w:tcPr>
            <w:tcW w:w="454" w:type="dxa"/>
            <w:tcBorders>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7" w:type="dxa"/>
            <w:tcBorders>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right="-114"/>
              <w:rPr>
                <w:rFonts w:ascii="Times New Roman" w:eastAsia="Times New Roman" w:hAnsi="Times New Roman" w:cs="Times New Roman"/>
                <w:sz w:val="23"/>
                <w:szCs w:val="23"/>
                <w:lang w:eastAsia="ru-RU"/>
              </w:rPr>
            </w:pPr>
          </w:p>
        </w:tc>
        <w:tc>
          <w:tcPr>
            <w:tcW w:w="567" w:type="dxa"/>
            <w:tcBorders>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0</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1</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2</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3</w:t>
            </w: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4</w:t>
            </w:r>
          </w:p>
        </w:tc>
        <w:tc>
          <w:tcPr>
            <w:tcW w:w="850" w:type="dxa"/>
            <w:tcBorders>
              <w:top w:val="single" w:sz="4" w:space="0" w:color="auto"/>
              <w:left w:val="single" w:sz="4" w:space="0" w:color="auto"/>
              <w:bottom w:val="single" w:sz="4" w:space="0" w:color="auto"/>
            </w:tcBorders>
          </w:tcPr>
          <w:p w:rsidR="006F3FA0" w:rsidRPr="006F3FA0" w:rsidRDefault="006F3FA0" w:rsidP="006F3FA0">
            <w:pPr>
              <w:spacing w:after="0" w:line="240" w:lineRule="auto"/>
              <w:jc w:val="center"/>
              <w:rPr>
                <w:rFonts w:ascii="Times New Roman" w:eastAsia="Times New Roman" w:hAnsi="Times New Roman" w:cs="Times New Roman"/>
                <w:b/>
                <w:sz w:val="23"/>
                <w:szCs w:val="23"/>
                <w:lang w:eastAsia="ru-RU"/>
              </w:rPr>
            </w:pPr>
            <w:r w:rsidRPr="006F3FA0">
              <w:rPr>
                <w:rFonts w:ascii="Times New Roman" w:eastAsia="Times New Roman" w:hAnsi="Times New Roman" w:cs="Times New Roman"/>
                <w:b/>
                <w:sz w:val="23"/>
                <w:szCs w:val="23"/>
                <w:lang w:eastAsia="ru-RU"/>
              </w:rPr>
              <w:t>5</w:t>
            </w:r>
          </w:p>
        </w:tc>
      </w:tr>
      <w:tr w:rsidR="006F3FA0" w:rsidRPr="006F3FA0" w:rsidTr="007D114A">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2</w:t>
            </w:r>
          </w:p>
        </w:tc>
        <w:tc>
          <w:tcPr>
            <w:tcW w:w="2127"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right="-114"/>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Количество создаваемых рабочих мест при сумме гранта «</w:t>
            </w:r>
            <w:proofErr w:type="spellStart"/>
            <w:r w:rsidRPr="006F3FA0">
              <w:rPr>
                <w:rFonts w:ascii="Times New Roman" w:eastAsia="Times New Roman" w:hAnsi="Times New Roman" w:cs="Times New Roman"/>
                <w:sz w:val="23"/>
                <w:szCs w:val="23"/>
                <w:lang w:eastAsia="ru-RU"/>
              </w:rPr>
              <w:t>Агростартап</w:t>
            </w:r>
            <w:proofErr w:type="spellEnd"/>
            <w:r w:rsidRPr="006F3FA0">
              <w:rPr>
                <w:rFonts w:ascii="Times New Roman" w:eastAsia="Times New Roman" w:hAnsi="Times New Roman" w:cs="Times New Roman"/>
                <w:sz w:val="23"/>
                <w:szCs w:val="23"/>
                <w:lang w:eastAsia="ru-RU"/>
              </w:rPr>
              <w:t>» 2 млн рублей           и более</w:t>
            </w:r>
          </w:p>
        </w:tc>
        <w:tc>
          <w:tcPr>
            <w:tcW w:w="567"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Ед.</w:t>
            </w:r>
          </w:p>
        </w:tc>
        <w:tc>
          <w:tcPr>
            <w:tcW w:w="850"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0,5</w:t>
            </w: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Менее 2</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2</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3</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4</w:t>
            </w: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5</w:t>
            </w:r>
          </w:p>
        </w:tc>
        <w:tc>
          <w:tcPr>
            <w:tcW w:w="850" w:type="dxa"/>
            <w:tcBorders>
              <w:top w:val="single" w:sz="4" w:space="0" w:color="auto"/>
              <w:left w:val="single" w:sz="4" w:space="0" w:color="auto"/>
              <w:bottom w:val="single" w:sz="4" w:space="0" w:color="auto"/>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6</w:t>
            </w:r>
          </w:p>
        </w:tc>
      </w:tr>
      <w:tr w:rsidR="006F3FA0" w:rsidRPr="006F3FA0" w:rsidTr="007D114A">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ind w:left="-84" w:right="-104"/>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3</w:t>
            </w:r>
          </w:p>
        </w:tc>
        <w:tc>
          <w:tcPr>
            <w:tcW w:w="2127"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right="-114"/>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Количество создаваемых рабочих мест       при сумме гранта «</w:t>
            </w:r>
            <w:proofErr w:type="spellStart"/>
            <w:r w:rsidRPr="006F3FA0">
              <w:rPr>
                <w:rFonts w:ascii="Times New Roman" w:eastAsia="Times New Roman" w:hAnsi="Times New Roman" w:cs="Times New Roman"/>
                <w:sz w:val="23"/>
                <w:szCs w:val="23"/>
                <w:lang w:eastAsia="ru-RU"/>
              </w:rPr>
              <w:t>Агростартап</w:t>
            </w:r>
            <w:proofErr w:type="spellEnd"/>
            <w:r w:rsidRPr="006F3FA0">
              <w:rPr>
                <w:rFonts w:ascii="Times New Roman" w:eastAsia="Times New Roman" w:hAnsi="Times New Roman" w:cs="Times New Roman"/>
                <w:sz w:val="23"/>
                <w:szCs w:val="23"/>
                <w:lang w:eastAsia="ru-RU"/>
              </w:rPr>
              <w:t>» менее 2 млн рублей</w:t>
            </w:r>
          </w:p>
        </w:tc>
        <w:tc>
          <w:tcPr>
            <w:tcW w:w="567"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Ед.</w:t>
            </w:r>
          </w:p>
        </w:tc>
        <w:tc>
          <w:tcPr>
            <w:tcW w:w="850"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0,5</w:t>
            </w: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Менее 1</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1</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2</w:t>
            </w:r>
          </w:p>
        </w:tc>
        <w:tc>
          <w:tcPr>
            <w:tcW w:w="99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3</w:t>
            </w:r>
          </w:p>
        </w:tc>
        <w:tc>
          <w:tcPr>
            <w:tcW w:w="851"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4</w:t>
            </w:r>
          </w:p>
        </w:tc>
        <w:tc>
          <w:tcPr>
            <w:tcW w:w="850" w:type="dxa"/>
            <w:tcBorders>
              <w:top w:val="single" w:sz="4" w:space="0" w:color="auto"/>
              <w:left w:val="single" w:sz="4" w:space="0" w:color="auto"/>
              <w:bottom w:val="single" w:sz="4" w:space="0" w:color="auto"/>
            </w:tcBorders>
          </w:tcPr>
          <w:p w:rsidR="006F3FA0" w:rsidRPr="006F3FA0" w:rsidRDefault="006F3FA0" w:rsidP="006F3FA0">
            <w:pPr>
              <w:widowControl w:val="0"/>
              <w:autoSpaceDE w:val="0"/>
              <w:autoSpaceDN w:val="0"/>
              <w:adjustRightInd w:val="0"/>
              <w:spacing w:after="0" w:line="240" w:lineRule="auto"/>
              <w:ind w:left="-103" w:right="-102"/>
              <w:jc w:val="center"/>
              <w:rPr>
                <w:rFonts w:ascii="Times New Roman" w:eastAsia="Times New Roman" w:hAnsi="Times New Roman" w:cs="Times New Roman"/>
                <w:sz w:val="23"/>
                <w:szCs w:val="23"/>
                <w:lang w:eastAsia="ru-RU"/>
              </w:rPr>
            </w:pPr>
            <w:r w:rsidRPr="006F3FA0">
              <w:rPr>
                <w:rFonts w:ascii="Times New Roman" w:eastAsia="Times New Roman" w:hAnsi="Times New Roman" w:cs="Times New Roman"/>
                <w:sz w:val="23"/>
                <w:szCs w:val="23"/>
                <w:lang w:eastAsia="ru-RU"/>
              </w:rPr>
              <w:t>5</w:t>
            </w:r>
          </w:p>
        </w:tc>
      </w:tr>
    </w:tbl>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6"/>
          <w:lang w:eastAsia="ru-RU"/>
        </w:rPr>
      </w:pPr>
      <w:bookmarkStart w:id="1" w:name="sub_13335"/>
    </w:p>
    <w:p w:rsidR="006F3FA0" w:rsidRPr="006F3FA0" w:rsidRDefault="006F3FA0" w:rsidP="006F3FA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F3FA0" w:rsidRPr="006F3FA0" w:rsidRDefault="006F3FA0" w:rsidP="006F3FA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Таблица № 2.</w:t>
      </w:r>
    </w:p>
    <w:p w:rsidR="006F3FA0" w:rsidRPr="006F3FA0" w:rsidRDefault="006F3FA0" w:rsidP="006F3FA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F3FA0" w:rsidRPr="006F3FA0" w:rsidRDefault="006F3FA0" w:rsidP="006F3FA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F3FA0">
        <w:rPr>
          <w:rFonts w:ascii="Times New Roman" w:eastAsia="Times New Roman" w:hAnsi="Times New Roman" w:cs="Times New Roman"/>
          <w:b/>
          <w:sz w:val="28"/>
          <w:szCs w:val="28"/>
          <w:lang w:eastAsia="ru-RU"/>
        </w:rPr>
        <w:t>Дополнительные критерии, учитываемые при оценке проекта:</w:t>
      </w:r>
    </w:p>
    <w:bookmarkEnd w:id="1"/>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8"/>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5812"/>
        <w:gridCol w:w="1276"/>
        <w:gridCol w:w="1984"/>
      </w:tblGrid>
      <w:tr w:rsidR="006F3FA0" w:rsidRPr="006F3FA0" w:rsidTr="007D114A">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ind w:left="-83" w:right="-102"/>
              <w:jc w:val="center"/>
              <w:rPr>
                <w:rFonts w:ascii="Times New Roman" w:eastAsia="Times New Roman" w:hAnsi="Times New Roman" w:cs="Times New Roman"/>
                <w:b/>
                <w:sz w:val="24"/>
                <w:szCs w:val="24"/>
                <w:lang w:eastAsia="ru-RU"/>
              </w:rPr>
            </w:pPr>
            <w:r w:rsidRPr="006F3FA0">
              <w:rPr>
                <w:rFonts w:ascii="Times New Roman" w:eastAsia="Times New Roman" w:hAnsi="Times New Roman" w:cs="Times New Roman"/>
                <w:b/>
                <w:sz w:val="24"/>
                <w:szCs w:val="24"/>
                <w:lang w:eastAsia="ru-RU"/>
              </w:rPr>
              <w:t>№</w:t>
            </w:r>
          </w:p>
          <w:p w:rsidR="006F3FA0" w:rsidRPr="006F3FA0" w:rsidRDefault="006F3FA0" w:rsidP="006F3FA0">
            <w:pPr>
              <w:widowControl w:val="0"/>
              <w:autoSpaceDE w:val="0"/>
              <w:autoSpaceDN w:val="0"/>
              <w:adjustRightInd w:val="0"/>
              <w:spacing w:after="0" w:line="240" w:lineRule="auto"/>
              <w:ind w:left="-83" w:right="-102"/>
              <w:jc w:val="center"/>
              <w:rPr>
                <w:rFonts w:ascii="Times New Roman" w:eastAsia="Times New Roman" w:hAnsi="Times New Roman" w:cs="Times New Roman"/>
                <w:b/>
                <w:sz w:val="24"/>
                <w:szCs w:val="24"/>
                <w:lang w:eastAsia="ru-RU"/>
              </w:rPr>
            </w:pPr>
            <w:r w:rsidRPr="006F3FA0">
              <w:rPr>
                <w:rFonts w:ascii="Times New Roman" w:eastAsia="Times New Roman" w:hAnsi="Times New Roman" w:cs="Times New Roman"/>
                <w:b/>
                <w:sz w:val="24"/>
                <w:szCs w:val="24"/>
                <w:lang w:eastAsia="ru-RU"/>
              </w:rPr>
              <w:t>п/п</w:t>
            </w:r>
          </w:p>
        </w:tc>
        <w:tc>
          <w:tcPr>
            <w:tcW w:w="5812"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3FA0">
              <w:rPr>
                <w:rFonts w:ascii="Times New Roman" w:eastAsia="Times New Roman" w:hAnsi="Times New Roman" w:cs="Times New Roman"/>
                <w:b/>
                <w:sz w:val="24"/>
                <w:szCs w:val="24"/>
                <w:lang w:eastAsia="ru-RU"/>
              </w:rPr>
              <w:t>Наименование дополнительного критерия</w:t>
            </w:r>
          </w:p>
        </w:tc>
        <w:tc>
          <w:tcPr>
            <w:tcW w:w="1276"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ind w:left="-107" w:right="-110"/>
              <w:jc w:val="center"/>
              <w:rPr>
                <w:rFonts w:ascii="Times New Roman" w:eastAsia="Times New Roman" w:hAnsi="Times New Roman" w:cs="Times New Roman"/>
                <w:b/>
                <w:sz w:val="24"/>
                <w:szCs w:val="24"/>
                <w:lang w:eastAsia="ru-RU"/>
              </w:rPr>
            </w:pPr>
            <w:r w:rsidRPr="006F3FA0">
              <w:rPr>
                <w:rFonts w:ascii="Times New Roman" w:eastAsia="Times New Roman" w:hAnsi="Times New Roman" w:cs="Times New Roman"/>
                <w:b/>
                <w:sz w:val="24"/>
                <w:szCs w:val="24"/>
                <w:lang w:eastAsia="ru-RU"/>
              </w:rPr>
              <w:t>Удельный вес показателя</w:t>
            </w:r>
          </w:p>
        </w:tc>
        <w:tc>
          <w:tcPr>
            <w:tcW w:w="1984" w:type="dxa"/>
            <w:tcBorders>
              <w:top w:val="single" w:sz="4" w:space="0" w:color="auto"/>
              <w:left w:val="single" w:sz="4" w:space="0" w:color="auto"/>
              <w:bottom w:val="nil"/>
            </w:tcBorders>
          </w:tcPr>
          <w:p w:rsidR="006F3FA0" w:rsidRPr="006F3FA0" w:rsidRDefault="006F3FA0" w:rsidP="006F3FA0">
            <w:pPr>
              <w:widowControl w:val="0"/>
              <w:autoSpaceDE w:val="0"/>
              <w:autoSpaceDN w:val="0"/>
              <w:adjustRightInd w:val="0"/>
              <w:spacing w:after="0" w:line="240" w:lineRule="auto"/>
              <w:ind w:left="-77"/>
              <w:jc w:val="center"/>
              <w:rPr>
                <w:rFonts w:ascii="Times New Roman" w:eastAsia="Times New Roman" w:hAnsi="Times New Roman" w:cs="Times New Roman"/>
                <w:b/>
                <w:sz w:val="24"/>
                <w:szCs w:val="24"/>
                <w:lang w:eastAsia="ru-RU"/>
              </w:rPr>
            </w:pPr>
            <w:r w:rsidRPr="006F3FA0">
              <w:rPr>
                <w:rFonts w:ascii="Times New Roman" w:eastAsia="Times New Roman" w:hAnsi="Times New Roman" w:cs="Times New Roman"/>
                <w:b/>
                <w:sz w:val="24"/>
                <w:szCs w:val="24"/>
                <w:lang w:eastAsia="ru-RU"/>
              </w:rPr>
              <w:t>Количество дополнительных баллов</w:t>
            </w:r>
          </w:p>
        </w:tc>
      </w:tr>
      <w:tr w:rsidR="006F3FA0" w:rsidRPr="006F3FA0" w:rsidTr="007D114A">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c>
          <w:tcPr>
            <w:tcW w:w="5812"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Проект соответствует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Министерства</w:t>
            </w:r>
          </w:p>
        </w:tc>
        <w:tc>
          <w:tcPr>
            <w:tcW w:w="1276"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3</w:t>
            </w:r>
          </w:p>
        </w:tc>
      </w:tr>
      <w:tr w:rsidR="006F3FA0" w:rsidRPr="006F3FA0" w:rsidTr="007D114A">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2</w:t>
            </w:r>
          </w:p>
        </w:tc>
        <w:tc>
          <w:tcPr>
            <w:tcW w:w="5812"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Проект предусматривает производство органической продукции</w:t>
            </w:r>
          </w:p>
        </w:tc>
        <w:tc>
          <w:tcPr>
            <w:tcW w:w="1276"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r>
      <w:tr w:rsidR="006F3FA0" w:rsidRPr="006F3FA0" w:rsidTr="007D114A">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3</w:t>
            </w:r>
          </w:p>
        </w:tc>
        <w:tc>
          <w:tcPr>
            <w:tcW w:w="5812"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Проект реализуется на территории населенных пунктов Белгородской области, имеющих особое историко-культурное значение для региона, сохранения исторического, духовного, культурного наследия и традиций</w:t>
            </w:r>
          </w:p>
        </w:tc>
        <w:tc>
          <w:tcPr>
            <w:tcW w:w="1276"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r>
      <w:tr w:rsidR="006F3FA0" w:rsidRPr="006F3FA0" w:rsidTr="007D114A">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4</w:t>
            </w:r>
          </w:p>
        </w:tc>
        <w:tc>
          <w:tcPr>
            <w:tcW w:w="5812"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Проект реализуется в отрасли бортевого пчеловодства</w:t>
            </w:r>
          </w:p>
        </w:tc>
        <w:tc>
          <w:tcPr>
            <w:tcW w:w="1276" w:type="dxa"/>
            <w:tcBorders>
              <w:top w:val="single" w:sz="4" w:space="0" w:color="auto"/>
              <w:left w:val="single" w:sz="4" w:space="0" w:color="auto"/>
              <w:bottom w:val="nil"/>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r>
      <w:tr w:rsidR="006F3FA0" w:rsidRPr="006F3FA0" w:rsidTr="007D114A">
        <w:trPr>
          <w:trHeight w:val="366"/>
        </w:trPr>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5</w:t>
            </w:r>
          </w:p>
        </w:tc>
        <w:tc>
          <w:tcPr>
            <w:tcW w:w="581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 xml:space="preserve">Проект предусматривает элементы </w:t>
            </w:r>
            <w:proofErr w:type="spellStart"/>
            <w:r w:rsidRPr="006F3FA0">
              <w:rPr>
                <w:rFonts w:ascii="Times New Roman" w:eastAsia="Times New Roman" w:hAnsi="Times New Roman" w:cs="Times New Roman"/>
                <w:sz w:val="24"/>
                <w:szCs w:val="24"/>
                <w:lang w:eastAsia="ru-RU"/>
              </w:rPr>
              <w:t>агротуризма</w:t>
            </w:r>
            <w:proofErr w:type="spellEnd"/>
          </w:p>
        </w:tc>
        <w:tc>
          <w:tcPr>
            <w:tcW w:w="1276"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r>
      <w:tr w:rsidR="006F3FA0" w:rsidRPr="006F3FA0" w:rsidTr="007D114A">
        <w:trPr>
          <w:trHeight w:val="366"/>
        </w:trPr>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lastRenderedPageBreak/>
              <w:t>6</w:t>
            </w:r>
          </w:p>
        </w:tc>
        <w:tc>
          <w:tcPr>
            <w:tcW w:w="581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Проект предусматривает одно или несколько направлений развития отраслей сельского хозяйства: овощеводство, картофелеводство, молочное             или мясное скотоводство</w:t>
            </w:r>
          </w:p>
        </w:tc>
        <w:tc>
          <w:tcPr>
            <w:tcW w:w="1276"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r>
      <w:tr w:rsidR="006F3FA0" w:rsidRPr="006F3FA0" w:rsidTr="007D114A">
        <w:trPr>
          <w:trHeight w:val="366"/>
        </w:trPr>
        <w:tc>
          <w:tcPr>
            <w:tcW w:w="454" w:type="dxa"/>
            <w:tcBorders>
              <w:top w:val="single" w:sz="4" w:space="0" w:color="auto"/>
              <w:bottom w:val="single" w:sz="4" w:space="0" w:color="auto"/>
              <w:right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7</w:t>
            </w:r>
          </w:p>
        </w:tc>
        <w:tc>
          <w:tcPr>
            <w:tcW w:w="5812"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Проект одобрен более чем 50 процентами голосов членов Конкурсной комиссии от числа присутствующих на заседании</w:t>
            </w:r>
          </w:p>
        </w:tc>
        <w:tc>
          <w:tcPr>
            <w:tcW w:w="1276" w:type="dxa"/>
            <w:tcBorders>
              <w:top w:val="single" w:sz="4" w:space="0" w:color="auto"/>
              <w:left w:val="single" w:sz="4" w:space="0" w:color="auto"/>
              <w:bottom w:val="single" w:sz="4" w:space="0" w:color="auto"/>
              <w:right w:val="nil"/>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tcBorders>
          </w:tcPr>
          <w:p w:rsidR="006F3FA0" w:rsidRPr="006F3FA0" w:rsidRDefault="006F3FA0" w:rsidP="006F3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FA0">
              <w:rPr>
                <w:rFonts w:ascii="Times New Roman" w:eastAsia="Times New Roman" w:hAnsi="Times New Roman" w:cs="Times New Roman"/>
                <w:sz w:val="24"/>
                <w:szCs w:val="24"/>
                <w:lang w:eastAsia="ru-RU"/>
              </w:rPr>
              <w:t>15</w:t>
            </w:r>
          </w:p>
        </w:tc>
      </w:tr>
    </w:tbl>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Проекты, набравшие наибольшее значение совокупного показателя, становятся победителями конкурса.</w:t>
      </w:r>
    </w:p>
    <w:p w:rsidR="006F3FA0" w:rsidRPr="006F3FA0" w:rsidRDefault="006F3FA0" w:rsidP="006F3F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3FA0">
        <w:rPr>
          <w:rFonts w:ascii="Times New Roman" w:eastAsia="Times New Roman" w:hAnsi="Times New Roman" w:cs="Times New Roman"/>
          <w:sz w:val="28"/>
          <w:szCs w:val="28"/>
          <w:lang w:eastAsia="ru-RU"/>
        </w:rPr>
        <w:t xml:space="preserve">В случае равенства значений совокупного показателя проектов нескольких заявителей победитель определяется Конкурсной комиссией </w:t>
      </w:r>
      <w:r>
        <w:rPr>
          <w:rFonts w:ascii="Times New Roman" w:eastAsia="Times New Roman" w:hAnsi="Times New Roman" w:cs="Times New Roman"/>
          <w:sz w:val="28"/>
          <w:szCs w:val="28"/>
          <w:lang w:eastAsia="ru-RU"/>
        </w:rPr>
        <w:t xml:space="preserve">путем голосования </w:t>
      </w:r>
      <w:r w:rsidRPr="006F3FA0">
        <w:rPr>
          <w:rFonts w:ascii="Times New Roman" w:eastAsia="Times New Roman" w:hAnsi="Times New Roman" w:cs="Times New Roman"/>
          <w:sz w:val="28"/>
          <w:szCs w:val="28"/>
          <w:lang w:eastAsia="ru-RU"/>
        </w:rPr>
        <w:t>в порядке, установленном положением о Конкурсной комиссии.</w:t>
      </w:r>
    </w:p>
    <w:p w:rsidR="006F3FA0" w:rsidRPr="00082F3D" w:rsidRDefault="006F3FA0" w:rsidP="006A518D">
      <w:pPr>
        <w:jc w:val="center"/>
        <w:rPr>
          <w:rFonts w:ascii="Times New Roman" w:hAnsi="Times New Roman" w:cs="Times New Roman"/>
          <w:b/>
          <w:color w:val="000000" w:themeColor="text1"/>
          <w:sz w:val="28"/>
          <w:szCs w:val="28"/>
        </w:rPr>
      </w:pPr>
    </w:p>
    <w:sectPr w:rsidR="006F3FA0" w:rsidRPr="00082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D"/>
    <w:rsid w:val="003C3573"/>
    <w:rsid w:val="003E1BBE"/>
    <w:rsid w:val="006A518D"/>
    <w:rsid w:val="006F3FA0"/>
    <w:rsid w:val="00880660"/>
    <w:rsid w:val="00D33283"/>
    <w:rsid w:val="00D3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CD8C"/>
  <w15:chartTrackingRefBased/>
  <w15:docId w15:val="{A838B62C-3B7F-45AE-8974-CDD5570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18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4">
    <w:name w:val="Гипертекстовая ссылка"/>
    <w:uiPriority w:val="99"/>
    <w:rsid w:val="006A518D"/>
    <w:rPr>
      <w:color w:val="106BBE"/>
    </w:rPr>
  </w:style>
  <w:style w:type="character" w:customStyle="1" w:styleId="apple-style-span">
    <w:name w:val="apple-style-span"/>
    <w:rsid w:val="006A518D"/>
  </w:style>
  <w:style w:type="table" w:styleId="a5">
    <w:name w:val="Table Grid"/>
    <w:basedOn w:val="a1"/>
    <w:uiPriority w:val="39"/>
    <w:rsid w:val="006A518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dc:creator>
  <cp:keywords/>
  <dc:description/>
  <cp:lastModifiedBy>b1</cp:lastModifiedBy>
  <cp:revision>3</cp:revision>
  <dcterms:created xsi:type="dcterms:W3CDTF">2021-03-30T12:23:00Z</dcterms:created>
  <dcterms:modified xsi:type="dcterms:W3CDTF">2022-03-02T12:46:00Z</dcterms:modified>
</cp:coreProperties>
</file>