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spacing w:lineRule="exact" w:line="324" w:before="0" w:after="0"/>
        <w:ind w:hanging="0" w:left="0"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Уведомление</w:t>
      </w:r>
    </w:p>
    <w:p>
      <w:pPr>
        <w:pStyle w:val="Normal"/>
        <w:widowControl w:val="false"/>
        <w:numPr>
          <w:ilvl w:val="0"/>
          <w:numId w:val="0"/>
        </w:numPr>
        <w:spacing w:lineRule="exact" w:line="324" w:before="0" w:after="0"/>
        <w:ind w:hanging="0" w:left="0"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 «</w:t>
      </w:r>
      <w:r>
        <w:rPr>
          <w:rFonts w:cs="Times New Roman" w:ascii="Times New Roman" w:hAnsi="Times New Roman"/>
          <w:b/>
          <w:sz w:val="28"/>
          <w:szCs w:val="28"/>
        </w:rPr>
        <w:t>«</w:t>
      </w:r>
      <w:r>
        <w:rPr>
          <w:rStyle w:val="FontStyle11"/>
          <w:b/>
          <w:bCs/>
          <w:sz w:val="28"/>
          <w:szCs w:val="28"/>
        </w:rPr>
        <w:t xml:space="preserve">О </w:t>
      </w:r>
      <w:r>
        <w:rPr>
          <w:rStyle w:val="FontStyle11"/>
          <w:rFonts w:cs="Times New Roman" w:ascii="Times New Roman" w:hAnsi="Times New Roman"/>
          <w:b/>
          <w:bCs/>
          <w:sz w:val="28"/>
          <w:szCs w:val="28"/>
        </w:rPr>
        <w:t xml:space="preserve">проведении инвентаризации </w:t>
      </w:r>
      <w:r>
        <w:rPr>
          <w:rFonts w:cs="Tinos" w:ascii="Tinos" w:hAnsi="Tinos"/>
          <w:b/>
          <w:bCs/>
          <w:sz w:val="28"/>
          <w:szCs w:val="28"/>
        </w:rPr>
        <w:t xml:space="preserve">защитных сооружений гражданской обороны на территории </w:t>
      </w:r>
      <w:r>
        <w:rPr>
          <w:rStyle w:val="FontStyle11"/>
          <w:rFonts w:cs="Tinos" w:ascii="Tinos" w:hAnsi="Tinos"/>
          <w:b/>
          <w:bCs/>
          <w:sz w:val="28"/>
          <w:szCs w:val="28"/>
        </w:rPr>
        <w:t>Алексеевского муниципального округа</w:t>
      </w:r>
      <w:r>
        <w:rPr>
          <w:rFonts w:cs="Times New Roman" w:ascii="Times New Roman" w:hAnsi="Times New Roman"/>
          <w:b/>
          <w:sz w:val="28"/>
          <w:szCs w:val="28"/>
        </w:rPr>
        <w:t>»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9890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90"/>
      </w:tblGrid>
      <w:tr>
        <w:trPr>
          <w:trHeight w:val="1762" w:hRule="atLeast"/>
        </w:trPr>
        <w:tc>
          <w:tcPr>
            <w:tcW w:w="98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9pt"/>
                <w:rFonts w:eastAsia="Calibri" w:eastAsiaTheme="minorHAnsi"/>
                <w:i w:val="false"/>
                <w:color w:val="auto"/>
                <w:kern w:val="0"/>
                <w:sz w:val="24"/>
                <w:szCs w:val="24"/>
              </w:rPr>
              <w:t>Администрация Алексеевского м</w:t>
            </w:r>
            <w:r>
              <w:rPr>
                <w:rStyle w:val="89pt"/>
                <w:rFonts w:eastAsia="Calibri" w:eastAsiaTheme="minorHAnsi"/>
                <w:i w:val="false"/>
                <w:kern w:val="0"/>
                <w:sz w:val="24"/>
                <w:szCs w:val="24"/>
              </w:rPr>
              <w:t>униципального</w:t>
            </w:r>
            <w:r>
              <w:rPr>
                <w:rStyle w:val="89pt"/>
                <w:rFonts w:eastAsia="Calibri" w:eastAsiaTheme="minorHAnsi"/>
                <w:i w:val="false"/>
                <w:color w:val="auto"/>
                <w:kern w:val="0"/>
                <w:sz w:val="24"/>
                <w:szCs w:val="24"/>
              </w:rPr>
              <w:t xml:space="preserve"> округа</w:t>
            </w:r>
            <w:r>
              <w:rPr>
                <w:rStyle w:val="89pt"/>
                <w:rFonts w:eastAsia="Calibri" w:eastAsiaTheme="minorHAnsi"/>
                <w:color w:val="auto"/>
                <w:kern w:val="0"/>
              </w:rPr>
              <w:br/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уведомляет о проведении публичных консультаций посредством сбора замечаний и</w:t>
              <w:br/>
              <w:t>предложений организаций и граждан по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 проекту НПА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u w:val="single"/>
                <w:lang w:val="ru-RU" w:eastAsia="en-US" w:bidi="ar-SA"/>
              </w:rPr>
              <w:t>«</w:t>
            </w:r>
            <w:r>
              <w:rPr>
                <w:rStyle w:val="FontStyle11"/>
                <w:rFonts w:eastAsia="Calibri"/>
                <w:kern w:val="0"/>
                <w:sz w:val="22"/>
                <w:szCs w:val="22"/>
                <w:u w:val="single"/>
                <w:lang w:val="ru-RU" w:eastAsia="en-US" w:bidi="ar-SA"/>
              </w:rPr>
              <w:t xml:space="preserve">О </w:t>
            </w:r>
            <w:r>
              <w:rPr>
                <w:rStyle w:val="FontStyle11"/>
                <w:rFonts w:eastAsia="Calibri" w:cs="Times New Roman" w:ascii="Times New Roman" w:hAnsi="Times New Roman"/>
                <w:b w:val="false"/>
                <w:bCs w:val="false"/>
                <w:kern w:val="0"/>
                <w:sz w:val="22"/>
                <w:szCs w:val="22"/>
                <w:u w:val="single"/>
                <w:lang w:val="ru-RU" w:eastAsia="en-US" w:bidi="ar-SA"/>
              </w:rPr>
              <w:t xml:space="preserve">проведении инвентаризации </w:t>
            </w:r>
            <w:r>
              <w:rPr>
                <w:rFonts w:eastAsia="Calibri" w:cs="Tinos" w:ascii="Tinos" w:hAnsi="Tinos"/>
                <w:b w:val="false"/>
                <w:bCs w:val="false"/>
                <w:kern w:val="0"/>
                <w:sz w:val="22"/>
                <w:szCs w:val="22"/>
                <w:u w:val="single"/>
                <w:lang w:val="ru-RU" w:eastAsia="en-US" w:bidi="ar-SA"/>
              </w:rPr>
              <w:t xml:space="preserve">защитных сооружений гражданской обороны на территории </w:t>
            </w:r>
            <w:r>
              <w:rPr>
                <w:rStyle w:val="FontStyle11"/>
                <w:rFonts w:eastAsia="Calibri" w:cs="Tinos" w:ascii="Tinos" w:hAnsi="Tinos"/>
                <w:b w:val="false"/>
                <w:bCs w:val="false"/>
                <w:kern w:val="0"/>
                <w:sz w:val="22"/>
                <w:szCs w:val="22"/>
                <w:u w:val="single"/>
                <w:lang w:val="ru-RU" w:eastAsia="en-US" w:bidi="ar-SA"/>
              </w:rPr>
              <w:t>Алексеевского муниципального округа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u w:val="single"/>
                <w:lang w:val="ru-RU" w:eastAsia="en-US" w:bidi="ar-SA"/>
              </w:rPr>
              <w:t xml:space="preserve">» </w:t>
            </w:r>
            <w:r>
              <w:rPr>
                <w:rStyle w:val="89pt"/>
                <w:rFonts w:eastAsia="Calibri" w:eastAsiaTheme="minorHAnsi"/>
                <w:i w:val="false"/>
                <w:color w:val="auto"/>
                <w:kern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>
        <w:trPr>
          <w:trHeight w:val="2313" w:hRule="atLeast"/>
        </w:trPr>
        <w:tc>
          <w:tcPr>
            <w:tcW w:w="9890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а также по адресу электронной почты: 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-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mail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:</w:t>
            </w:r>
            <w:hyperlink r:id="rId2"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en-US" w:eastAsia="ru-RU" w:bidi="ru-RU"/>
                </w:rPr>
                <w:t>aalekseevka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ru-RU" w:eastAsia="ru-RU" w:bidi="ru-RU"/>
                </w:rPr>
                <w:t>@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en-US" w:eastAsia="ru-RU" w:bidi="ru-RU"/>
                </w:rPr>
                <w:t>al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ru-RU" w:eastAsia="ru-RU" w:bidi="ru-RU"/>
                </w:rPr>
                <w:t>.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en-US" w:eastAsia="ru-RU" w:bidi="ru-RU"/>
                </w:rPr>
                <w:t>belregion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ru-RU" w:eastAsia="ru-RU" w:bidi="ru-RU"/>
                </w:rPr>
                <w:t>.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en-US" w:eastAsia="ru-RU" w:bidi="ru-RU"/>
                </w:rPr>
                <w:t>ru</w:t>
              </w:r>
            </w:hyperlink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http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://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adm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-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alekseevka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.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ru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5695" w:leader="underscore"/>
                <w:tab w:val="left" w:pos="7664" w:leader="underscor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Сроки приема предложений и замечаний: с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05</w:t>
            </w:r>
            <w:r>
              <w:rPr>
                <w:kern w:val="0"/>
                <w:sz w:val="24"/>
                <w:szCs w:val="24"/>
                <w:shd w:fill="auto" w:val="clear"/>
                <w:lang w:val="ru-RU" w:eastAsia="en-US" w:bidi="ar-SA"/>
              </w:rPr>
              <w:t>.</w:t>
            </w:r>
            <w:r>
              <w:rPr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11</w:t>
            </w:r>
            <w:r>
              <w:rPr>
                <w:kern w:val="0"/>
                <w:sz w:val="24"/>
                <w:szCs w:val="24"/>
                <w:shd w:fill="auto" w:val="clear"/>
                <w:lang w:val="ru-RU" w:eastAsia="en-US" w:bidi="ar-SA"/>
              </w:rPr>
              <w:t>.2024</w:t>
              <w:tab/>
              <w:t xml:space="preserve">года по </w:t>
            </w:r>
            <w:r>
              <w:rPr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20</w:t>
            </w:r>
            <w:r>
              <w:rPr>
                <w:kern w:val="0"/>
                <w:sz w:val="24"/>
                <w:szCs w:val="24"/>
                <w:shd w:fill="auto" w:val="clear"/>
                <w:lang w:val="ru-RU" w:eastAsia="en-US" w:bidi="ar-SA"/>
              </w:rPr>
              <w:t>.</w:t>
            </w:r>
            <w:r>
              <w:rPr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11</w:t>
            </w:r>
            <w:r>
              <w:rPr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.2024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года.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(указывается отчетный год),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который до 10.02.2025 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муниципального округа в разделе 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муниципального округа»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К уведомлению прилагаются:</w:t>
            </w:r>
          </w:p>
          <w:p>
            <w:pPr>
              <w:pStyle w:val="81"/>
              <w:numPr>
                <w:ilvl w:val="0"/>
                <w:numId w:val="1"/>
              </w:numPr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Анкета участника публичных консультаций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numPr>
                <w:ilvl w:val="0"/>
                <w:numId w:val="1"/>
              </w:numPr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Текст проекта нормативного правового акта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numPr>
                <w:ilvl w:val="0"/>
                <w:numId w:val="1"/>
              </w:numPr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>
            <w:pPr>
              <w:pStyle w:val="81"/>
              <w:numPr>
                <w:ilvl w:val="0"/>
                <w:numId w:val="1"/>
              </w:numPr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Место размещения приложений в информационно-телекоммуникационной сети «Интернет»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ind w:left="34"/>
              <w:jc w:val="both"/>
              <w:rPr>
                <w:sz w:val="24"/>
                <w:szCs w:val="24"/>
                <w:u w:val="single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официальный сайт администрации Алексеевского муниципального</w:t>
            </w:r>
            <w:bookmarkStart w:id="0" w:name="_GoBack"/>
            <w:bookmarkEnd w:id="0"/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округа</w:t>
            </w: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,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uppressAutoHyphens w:val="true"/>
              <w:spacing w:before="0" w:after="0"/>
              <w:jc w:val="both"/>
              <w:rPr>
                <w:rStyle w:val="89pt"/>
                <w:rFonts w:eastAsia="Calibri" w:eastAsiaTheme="minorHAnsi"/>
                <w:i w:val="false"/>
                <w:i w:val="false"/>
                <w:color w:val="auto"/>
              </w:rPr>
            </w:pPr>
            <w:r>
              <w:rPr>
                <w:rFonts w:eastAsia="Calibri" w:eastAsiaTheme="minorHAnsi"/>
                <w:i w:val="false"/>
                <w:color w:val="auto"/>
              </w:rPr>
            </w:r>
          </w:p>
        </w:tc>
      </w:tr>
      <w:tr>
        <w:trPr>
          <w:trHeight w:val="1585" w:hRule="atLeast"/>
        </w:trPr>
        <w:tc>
          <w:tcPr>
            <w:tcW w:w="9890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Контактное лицо: Попова Дарья Игоревна, начальник отдела по делам ГО и ЧС,          административной работе управления территориальной безопасности Совета безопасности администрации Алексеевского муниципального округа, (47234) 3-24-07.</w:t>
            </w:r>
          </w:p>
          <w:p>
            <w:pPr>
              <w:pStyle w:val="Normal"/>
              <w:widowControl w:val="false"/>
              <w:suppressAutoHyphens w:val="tru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ФИО, должность, контактный телефон.</w:t>
            </w:r>
          </w:p>
          <w:p>
            <w:pPr>
              <w:pStyle w:val="Normal"/>
              <w:widowControl w:val="false"/>
              <w:suppressAutoHyphens w:val="tru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Режим работы:</w:t>
            </w:r>
          </w:p>
          <w:p>
            <w:pPr>
              <w:pStyle w:val="Normal"/>
              <w:widowControl w:val="false"/>
              <w:suppressAutoHyphens w:val="tru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С 9-00 до 18-00, перерыв с 13-00 до 14-00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514f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nhideWhenUsed/>
    <w:rsid w:val="005514f2"/>
    <w:rPr>
      <w:color w:themeColor="hyperlink" w:val="0000FF"/>
      <w:u w:val="single"/>
    </w:rPr>
  </w:style>
  <w:style w:type="character" w:styleId="89pt" w:customStyle="1">
    <w:name w:val="Основной текст (8) + 9 pt;Полужирный;Курсив"/>
    <w:basedOn w:val="DefaultParagraphFont"/>
    <w:qFormat/>
    <w:rsid w:val="005514f2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styleId="8" w:customStyle="1">
    <w:name w:val="Основной текст (8)_"/>
    <w:basedOn w:val="DefaultParagraphFont"/>
    <w:link w:val="81"/>
    <w:qFormat/>
    <w:rsid w:val="005514f2"/>
    <w:rPr>
      <w:rFonts w:ascii="Times New Roman" w:hAnsi="Times New Roman" w:eastAsia="Times New Roman" w:cs="Times New Roman"/>
      <w:shd w:fill="FFFFFF" w:val="clear"/>
    </w:rPr>
  </w:style>
  <w:style w:type="character" w:styleId="Style14" w:customStyle="1">
    <w:name w:val="Без интервала Знак"/>
    <w:link w:val="NoSpacing"/>
    <w:uiPriority w:val="1"/>
    <w:qFormat/>
    <w:locked/>
    <w:rsid w:val="005927d4"/>
    <w:rPr/>
  </w:style>
  <w:style w:type="character" w:styleId="FontStyle11">
    <w:name w:val="Font Style11"/>
    <w:basedOn w:val="DefaultParagraphFont"/>
    <w:qFormat/>
    <w:rPr>
      <w:rFonts w:ascii="Times New Roman" w:hAnsi="Times New Roman" w:cs="Times New Roman"/>
      <w:sz w:val="26"/>
      <w:szCs w:val="2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81" w:customStyle="1">
    <w:name w:val="Основной текст (8)"/>
    <w:basedOn w:val="Normal"/>
    <w:link w:val="8"/>
    <w:qFormat/>
    <w:rsid w:val="005514f2"/>
    <w:pPr>
      <w:widowControl w:val="false"/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link w:val="Style14"/>
    <w:uiPriority w:val="1"/>
    <w:qFormat/>
    <w:rsid w:val="005927d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alekseevka@al.belregion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LibreOffice/7.6.7.2$Linux_X86_64 LibreOffice_project/60$Build-2</Application>
  <AppVersion>15.0000</AppVersion>
  <Pages>1</Pages>
  <Words>335</Words>
  <Characters>2604</Characters>
  <CharactersWithSpaces>2924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2021-02-09T14:22:00Z</dcterms:created>
  <dc:creator>Ruslan Donchenko</dc:creator>
  <dc:description/>
  <dc:language>ru-RU</dc:language>
  <cp:lastModifiedBy/>
  <dcterms:modified xsi:type="dcterms:W3CDTF">2024-11-22T10:24:12Z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