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10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5D">
        <w:rPr>
          <w:rFonts w:ascii="Times New Roman" w:hAnsi="Times New Roman" w:cs="Times New Roman"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A05D5D" w:rsidRDefault="00A05D5D" w:rsidP="00A0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4111"/>
        <w:gridCol w:w="3969"/>
      </w:tblGrid>
      <w:tr w:rsidR="00D663B2" w:rsidTr="003A1097">
        <w:tc>
          <w:tcPr>
            <w:tcW w:w="95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фициальный сайт в информационно-телекоммуникационной сети «Интернет»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Центр «Мой бизнес»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+7(4722) 38-09-29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A05D5D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Белгородский областной фонд поддержки малого и среднего предпринимательства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4722) 52-71-43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Белгород, ул. Королева 2а, корп. 3, оф. 507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www.mb31.ru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Белгородский гарантийный фонд содействия кредитованию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+7 (4722) 52-32-31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г. Белгород, ул. Щорса, д.45к</w:t>
            </w:r>
          </w:p>
        </w:tc>
        <w:tc>
          <w:tcPr>
            <w:tcW w:w="3969" w:type="dxa"/>
          </w:tcPr>
          <w:p w:rsidR="00D663B2" w:rsidRPr="00A05D5D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https://garantfond.ru/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5D">
              <w:rPr>
                <w:rFonts w:ascii="Times New Roman" w:hAnsi="Times New Roman" w:cs="Times New Roman"/>
                <w:sz w:val="28"/>
                <w:szCs w:val="28"/>
              </w:rPr>
              <w:t>8 800 500-71-29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Москва, Лялин переулок, д. 6, стр. 1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https://frprf.ru/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АНО «ЦПЭ БО»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+7 (4722) 380-775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45A93">
              <w:rPr>
                <w:rFonts w:ascii="Times New Roman" w:hAnsi="Times New Roman" w:cs="Times New Roman"/>
                <w:sz w:val="28"/>
                <w:szCs w:val="28"/>
              </w:rPr>
              <w:t>Белгород, ул. Победы, 85, корп. 17 этаж 5, помещение 14</w:t>
            </w:r>
          </w:p>
        </w:tc>
        <w:tc>
          <w:tcPr>
            <w:tcW w:w="3969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https://export31.ru/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«БРРИЦ»</w:t>
            </w:r>
          </w:p>
        </w:tc>
        <w:tc>
          <w:tcPr>
            <w:tcW w:w="2268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(4722) 52-95-93</w:t>
            </w:r>
          </w:p>
        </w:tc>
        <w:tc>
          <w:tcPr>
            <w:tcW w:w="4111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25">
              <w:rPr>
                <w:rFonts w:ascii="Times New Roman" w:hAnsi="Times New Roman" w:cs="Times New Roman"/>
                <w:sz w:val="28"/>
                <w:szCs w:val="28"/>
              </w:rPr>
              <w:t>г. Белгород, ул. Королева 2а</w:t>
            </w:r>
          </w:p>
        </w:tc>
        <w:tc>
          <w:tcPr>
            <w:tcW w:w="3969" w:type="dxa"/>
          </w:tcPr>
          <w:p w:rsidR="00D663B2" w:rsidRPr="00156225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B2">
              <w:rPr>
                <w:rFonts w:ascii="Times New Roman" w:hAnsi="Times New Roman" w:cs="Times New Roman"/>
                <w:sz w:val="28"/>
                <w:szCs w:val="28"/>
              </w:rPr>
              <w:t>www.brric31.ru</w:t>
            </w:r>
          </w:p>
        </w:tc>
      </w:tr>
      <w:tr w:rsidR="00D663B2" w:rsidTr="003A1097">
        <w:tc>
          <w:tcPr>
            <w:tcW w:w="95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663B2" w:rsidRDefault="00D663B2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«Корпорация МСП»</w:t>
            </w:r>
          </w:p>
        </w:tc>
        <w:tc>
          <w:tcPr>
            <w:tcW w:w="2268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8800 10011</w:t>
            </w: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г. Москва, Славянская площадь, д.4, стр.1</w:t>
            </w:r>
          </w:p>
        </w:tc>
        <w:tc>
          <w:tcPr>
            <w:tcW w:w="3969" w:type="dxa"/>
          </w:tcPr>
          <w:p w:rsidR="00D663B2" w:rsidRDefault="00C36B97" w:rsidP="00A0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B97">
              <w:rPr>
                <w:rFonts w:ascii="Times New Roman" w:hAnsi="Times New Roman" w:cs="Times New Roman"/>
                <w:sz w:val="28"/>
                <w:szCs w:val="28"/>
              </w:rPr>
              <w:t>https://corpmsp.ru/</w:t>
            </w:r>
          </w:p>
        </w:tc>
      </w:tr>
    </w:tbl>
    <w:p w:rsidR="00A05D5D" w:rsidRPr="00A05D5D" w:rsidRDefault="00A05D5D" w:rsidP="003A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D5D" w:rsidRPr="00A05D5D" w:rsidSect="00D66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E"/>
    <w:rsid w:val="000F5D6E"/>
    <w:rsid w:val="00156225"/>
    <w:rsid w:val="003A1097"/>
    <w:rsid w:val="00860A10"/>
    <w:rsid w:val="00A05D5D"/>
    <w:rsid w:val="00A45A93"/>
    <w:rsid w:val="00C36B97"/>
    <w:rsid w:val="00D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6</cp:revision>
  <dcterms:created xsi:type="dcterms:W3CDTF">2022-10-24T13:08:00Z</dcterms:created>
  <dcterms:modified xsi:type="dcterms:W3CDTF">2022-10-24T13:31:00Z</dcterms:modified>
</cp:coreProperties>
</file>