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A6333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14:paraId="1816CB4C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5901BE9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4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 w14:paraId="3519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924" w:type="dxa"/>
          </w:tcPr>
          <w:p w14:paraId="60E202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 </w:t>
            </w:r>
          </w:p>
          <w:p w14:paraId="36B9B2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муниципального округа)</w:t>
            </w:r>
          </w:p>
        </w:tc>
      </w:tr>
      <w:tr w14:paraId="1FAE5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54D72677">
            <w:pPr>
              <w:pStyle w:val="5"/>
              <w:numPr>
                <w:ilvl w:val="0"/>
                <w:numId w:val="1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в соответствии 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2"/>
                <w:szCs w:val="22"/>
                <w:lang w:eastAsia="ru-RU"/>
              </w:rPr>
              <w:t xml:space="preserve">с </w:t>
            </w:r>
            <w:bookmarkStart w:id="0" w:name="_GoBack"/>
            <w:r>
              <w:rPr>
                <w:rFonts w:hint="default" w:ascii="Times New Roman" w:hAnsi="Times New Roman" w:eastAsia="Times New Roman" w:cs="Times New Roman"/>
                <w:b w:val="0"/>
                <w:bCs/>
                <w:sz w:val="22"/>
                <w:szCs w:val="22"/>
                <w:lang w:eastAsia="ru-RU"/>
              </w:rPr>
              <w:t>письмом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2"/>
                <w:szCs w:val="22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ru-RU"/>
              </w:rPr>
              <w:t>Министерства цифрового развития, связи и массовых коммуникаций Российской Федерации от 26.02.2025г. № П23-18254 «О внесении изменений в административные регламенты»</w:t>
            </w:r>
            <w:bookmarkEnd w:id="0"/>
          </w:p>
        </w:tc>
      </w:tr>
      <w:tr w14:paraId="0B1EE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16553E4E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D8FB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70C16A3F">
            <w:pPr>
              <w:pStyle w:val="5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муниципального округа (окажет/не окажет, если окажет, укажите какое влияние и на какие товарные рынки): не окажет</w:t>
            </w:r>
          </w:p>
        </w:tc>
      </w:tr>
      <w:tr w14:paraId="74946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2627DD86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14:paraId="3573A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0ACCFAF8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5393F05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муниципального округа (отсутствуют/присутствуют, если присутствуют, отразите короткое обоснование их наличия): отсутствуют </w:t>
            </w:r>
          </w:p>
        </w:tc>
      </w:tr>
      <w:tr w14:paraId="2334A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546153CE"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78A297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453E12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B06744"/>
    <w:multiLevelType w:val="multilevel"/>
    <w:tmpl w:val="5DB0674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5C3358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BA2D05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  <w:rsid w:val="1BB3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2019-08-30T07:26:00Z</dcterms:created>
  <dc:creator>Liliya Popova</dc:creator>
  <cp:lastModifiedBy>user_32</cp:lastModifiedBy>
  <dcterms:modified xsi:type="dcterms:W3CDTF">2025-03-17T13:35:38Z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88E85C92025546FD8F4EC6F47643FEE0_12</vt:lpwstr>
  </property>
</Properties>
</file>