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C368BA" w:rsidRDefault="00C368BA" w:rsidP="00C368B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B6F53" w:rsidRPr="005D5EB0" w:rsidRDefault="00C368BA" w:rsidP="00C368B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Проект</w:t>
      </w:r>
    </w:p>
    <w:p w:rsidR="00B7209A" w:rsidRPr="003D121E" w:rsidRDefault="00B7209A" w:rsidP="00B7209A">
      <w:pPr>
        <w:spacing w:after="0" w:line="240" w:lineRule="auto"/>
        <w:ind w:right="5102"/>
        <w:jc w:val="both"/>
        <w:rPr>
          <w:rFonts w:ascii="Times New Roman" w:hAnsi="Times New Roman"/>
          <w:b/>
          <w:sz w:val="27"/>
          <w:szCs w:val="27"/>
        </w:rPr>
      </w:pPr>
      <w:r w:rsidRPr="003D121E">
        <w:rPr>
          <w:rFonts w:ascii="Times New Roman" w:hAnsi="Times New Roman"/>
          <w:b/>
          <w:sz w:val="27"/>
          <w:szCs w:val="27"/>
        </w:rPr>
        <w:t xml:space="preserve">О создании </w:t>
      </w:r>
      <w:r>
        <w:rPr>
          <w:rFonts w:ascii="Times New Roman" w:hAnsi="Times New Roman"/>
          <w:b/>
          <w:sz w:val="27"/>
          <w:szCs w:val="27"/>
        </w:rPr>
        <w:t>К</w:t>
      </w:r>
      <w:r w:rsidRPr="003D121E">
        <w:rPr>
          <w:rFonts w:ascii="Times New Roman" w:hAnsi="Times New Roman"/>
          <w:b/>
          <w:sz w:val="27"/>
          <w:szCs w:val="27"/>
        </w:rPr>
        <w:t xml:space="preserve">омиссии по подготовке документов территориального </w:t>
      </w:r>
      <w:r>
        <w:rPr>
          <w:rFonts w:ascii="Times New Roman" w:hAnsi="Times New Roman"/>
          <w:b/>
          <w:sz w:val="27"/>
          <w:szCs w:val="27"/>
        </w:rPr>
        <w:t>п</w:t>
      </w:r>
      <w:r w:rsidRPr="003D121E">
        <w:rPr>
          <w:rFonts w:ascii="Times New Roman" w:hAnsi="Times New Roman"/>
          <w:b/>
          <w:sz w:val="27"/>
          <w:szCs w:val="27"/>
        </w:rPr>
        <w:t xml:space="preserve">ланирования при администрации Алексеевского </w:t>
      </w:r>
      <w:r>
        <w:rPr>
          <w:rFonts w:ascii="Times New Roman" w:hAnsi="Times New Roman"/>
          <w:b/>
          <w:sz w:val="27"/>
          <w:szCs w:val="27"/>
        </w:rPr>
        <w:t>муниципального</w:t>
      </w:r>
      <w:r w:rsidRPr="003D121E">
        <w:rPr>
          <w:rFonts w:ascii="Times New Roman" w:hAnsi="Times New Roman"/>
          <w:b/>
          <w:sz w:val="27"/>
          <w:szCs w:val="27"/>
        </w:rPr>
        <w:t xml:space="preserve"> округа</w:t>
      </w:r>
    </w:p>
    <w:p w:rsidR="00B7209A" w:rsidRDefault="00B7209A" w:rsidP="00B7209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>В соответствии с</w:t>
      </w:r>
      <w:r w:rsidRPr="007F5B76">
        <w:rPr>
          <w:rFonts w:ascii="Times New Roman" w:hAnsi="Times New Roman"/>
          <w:sz w:val="26"/>
          <w:szCs w:val="26"/>
        </w:rPr>
        <w:t xml:space="preserve"> </w:t>
      </w:r>
      <w:r w:rsidRPr="0014322F">
        <w:rPr>
          <w:rFonts w:ascii="Times New Roman" w:hAnsi="Times New Roman"/>
          <w:sz w:val="27"/>
          <w:szCs w:val="27"/>
        </w:rPr>
        <w:t xml:space="preserve">Уставом  Алексеевского муниципального  округа,  принятого  решением Совета  депутатов Алексеевского </w:t>
      </w:r>
      <w:r>
        <w:rPr>
          <w:rFonts w:ascii="Times New Roman" w:hAnsi="Times New Roman"/>
          <w:sz w:val="27"/>
          <w:szCs w:val="27"/>
        </w:rPr>
        <w:t>муниципального  округа  о</w:t>
      </w:r>
      <w:r w:rsidRPr="0014322F">
        <w:rPr>
          <w:rFonts w:ascii="Times New Roman" w:hAnsi="Times New Roman"/>
          <w:sz w:val="27"/>
          <w:szCs w:val="27"/>
        </w:rPr>
        <w:t>т 02 ноября 2018 года  №2</w:t>
      </w:r>
      <w:r>
        <w:rPr>
          <w:rFonts w:ascii="Times New Roman" w:hAnsi="Times New Roman"/>
          <w:sz w:val="27"/>
          <w:szCs w:val="27"/>
        </w:rPr>
        <w:t>,</w:t>
      </w:r>
      <w:r w:rsidRPr="00F35BA9">
        <w:rPr>
          <w:rFonts w:ascii="Times New Roman" w:hAnsi="Times New Roman"/>
          <w:sz w:val="27"/>
          <w:szCs w:val="27"/>
        </w:rPr>
        <w:t xml:space="preserve"> Порядком подготовки документов территориального планирования муниципальных образований Белгородской области, утвержденным постановлением Правительства Белгородской области от 15.02.2021 года № 50-пп</w:t>
      </w:r>
      <w:r w:rsidR="00240A63">
        <w:rPr>
          <w:rFonts w:ascii="Times New Roman" w:hAnsi="Times New Roman"/>
          <w:sz w:val="27"/>
          <w:szCs w:val="27"/>
        </w:rPr>
        <w:t xml:space="preserve">, администрация Алексеевского муниципального округа </w:t>
      </w:r>
      <w:proofErr w:type="gramStart"/>
      <w:r w:rsidR="00240A63" w:rsidRPr="00240A63">
        <w:rPr>
          <w:rFonts w:ascii="Times New Roman" w:hAnsi="Times New Roman"/>
          <w:b/>
          <w:sz w:val="27"/>
          <w:szCs w:val="27"/>
        </w:rPr>
        <w:t>п</w:t>
      </w:r>
      <w:proofErr w:type="gramEnd"/>
      <w:r w:rsidR="00240A63" w:rsidRPr="00240A63">
        <w:rPr>
          <w:rFonts w:ascii="Times New Roman" w:hAnsi="Times New Roman"/>
          <w:b/>
          <w:sz w:val="27"/>
          <w:szCs w:val="27"/>
        </w:rPr>
        <w:t xml:space="preserve"> о с т а н о в л я е т</w:t>
      </w:r>
      <w:r w:rsidRPr="00240A63">
        <w:rPr>
          <w:rFonts w:ascii="Times New Roman" w:hAnsi="Times New Roman"/>
          <w:b/>
          <w:sz w:val="27"/>
          <w:szCs w:val="27"/>
        </w:rPr>
        <w:t>:</w:t>
      </w:r>
    </w:p>
    <w:p w:rsidR="00B7209A" w:rsidRPr="00F35BA9" w:rsidRDefault="00B7209A" w:rsidP="00B7209A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 xml:space="preserve">Создать Комиссию по подготовке документов территориального планирования при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</w:t>
      </w:r>
      <w:r>
        <w:rPr>
          <w:rFonts w:ascii="Times New Roman" w:hAnsi="Times New Roman"/>
          <w:sz w:val="27"/>
          <w:szCs w:val="27"/>
        </w:rPr>
        <w:t xml:space="preserve"> и утвердить ее состав</w:t>
      </w:r>
      <w:r w:rsidRPr="00F35BA9">
        <w:rPr>
          <w:rFonts w:ascii="Times New Roman" w:hAnsi="Times New Roman"/>
          <w:sz w:val="27"/>
          <w:szCs w:val="27"/>
        </w:rPr>
        <w:t xml:space="preserve"> (Приложение №1).</w:t>
      </w:r>
    </w:p>
    <w:p w:rsidR="00B7209A" w:rsidRDefault="00B7209A" w:rsidP="00B7209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 xml:space="preserve">Утвердить порядок деятельности Комиссии по подготовке документов территориального планирования при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 (Приложение №2).</w:t>
      </w:r>
    </w:p>
    <w:p w:rsidR="00B7209A" w:rsidRPr="00C84FCD" w:rsidRDefault="00B7209A" w:rsidP="00B7209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84FCD">
        <w:rPr>
          <w:rFonts w:ascii="Times New Roman" w:hAnsi="Times New Roman"/>
          <w:sz w:val="27"/>
          <w:szCs w:val="27"/>
        </w:rPr>
        <w:t xml:space="preserve">Комитету по строительству и транспорту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C84FCD">
        <w:rPr>
          <w:rFonts w:ascii="Times New Roman" w:hAnsi="Times New Roman"/>
          <w:sz w:val="27"/>
          <w:szCs w:val="27"/>
        </w:rPr>
        <w:t xml:space="preserve"> округа (</w:t>
      </w:r>
      <w:proofErr w:type="spellStart"/>
      <w:r w:rsidRPr="00C84FCD">
        <w:rPr>
          <w:rFonts w:ascii="Times New Roman" w:hAnsi="Times New Roman"/>
          <w:sz w:val="27"/>
          <w:szCs w:val="27"/>
        </w:rPr>
        <w:t>Югрина</w:t>
      </w:r>
      <w:proofErr w:type="spellEnd"/>
      <w:r w:rsidRPr="00C84FCD">
        <w:rPr>
          <w:rFonts w:ascii="Times New Roman" w:hAnsi="Times New Roman"/>
          <w:sz w:val="27"/>
          <w:szCs w:val="27"/>
        </w:rPr>
        <w:t xml:space="preserve"> Р.В.) обеспечить официальное опубликование настоящего </w:t>
      </w:r>
      <w:r w:rsidR="008C4501">
        <w:rPr>
          <w:rFonts w:ascii="Times New Roman" w:hAnsi="Times New Roman"/>
          <w:sz w:val="27"/>
          <w:szCs w:val="27"/>
        </w:rPr>
        <w:t>постановления</w:t>
      </w:r>
      <w:r w:rsidRPr="00C84FCD">
        <w:rPr>
          <w:rFonts w:ascii="Times New Roman" w:hAnsi="Times New Roman"/>
          <w:sz w:val="27"/>
          <w:szCs w:val="27"/>
        </w:rPr>
        <w:t xml:space="preserve"> в соответствии с Уставом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C84FCD">
        <w:rPr>
          <w:rFonts w:ascii="Times New Roman" w:hAnsi="Times New Roman"/>
          <w:sz w:val="27"/>
          <w:szCs w:val="27"/>
        </w:rPr>
        <w:t xml:space="preserve"> округа.</w:t>
      </w:r>
    </w:p>
    <w:p w:rsidR="00B7209A" w:rsidRDefault="00B7209A" w:rsidP="00B7209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 xml:space="preserve">Управлению организационно-контрольной работы и архивного дела аппарата главы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 (</w:t>
      </w:r>
      <w:proofErr w:type="spellStart"/>
      <w:r>
        <w:rPr>
          <w:rFonts w:ascii="Times New Roman" w:hAnsi="Times New Roman"/>
          <w:sz w:val="27"/>
          <w:szCs w:val="27"/>
        </w:rPr>
        <w:t>Штень</w:t>
      </w:r>
      <w:proofErr w:type="spellEnd"/>
      <w:r>
        <w:rPr>
          <w:rFonts w:ascii="Times New Roman" w:hAnsi="Times New Roman"/>
          <w:sz w:val="27"/>
          <w:szCs w:val="27"/>
        </w:rPr>
        <w:t xml:space="preserve"> М.А</w:t>
      </w:r>
      <w:r w:rsidRPr="00F35BA9">
        <w:rPr>
          <w:rFonts w:ascii="Times New Roman" w:hAnsi="Times New Roman"/>
          <w:sz w:val="27"/>
          <w:szCs w:val="27"/>
        </w:rPr>
        <w:t xml:space="preserve">.) обеспечить размещение настоящего </w:t>
      </w:r>
      <w:r w:rsidR="000D2AA1">
        <w:rPr>
          <w:rFonts w:ascii="Times New Roman" w:hAnsi="Times New Roman"/>
          <w:sz w:val="27"/>
          <w:szCs w:val="27"/>
        </w:rPr>
        <w:t>постановле</w:t>
      </w:r>
      <w:r w:rsidRPr="00F35BA9">
        <w:rPr>
          <w:rFonts w:ascii="Times New Roman" w:hAnsi="Times New Roman"/>
          <w:sz w:val="27"/>
          <w:szCs w:val="27"/>
        </w:rPr>
        <w:t xml:space="preserve">ния на официальном сайте органов местного самоуправления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 в сети «Интернет».</w:t>
      </w:r>
    </w:p>
    <w:p w:rsidR="00B7209A" w:rsidRPr="00F35BA9" w:rsidRDefault="00B7209A" w:rsidP="00081149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F35BA9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F35BA9">
        <w:rPr>
          <w:rFonts w:ascii="Times New Roman" w:hAnsi="Times New Roman"/>
          <w:sz w:val="27"/>
          <w:szCs w:val="27"/>
        </w:rPr>
        <w:t xml:space="preserve"> исполнением </w:t>
      </w:r>
      <w:r w:rsidR="00081149">
        <w:rPr>
          <w:rFonts w:ascii="Times New Roman" w:hAnsi="Times New Roman"/>
          <w:sz w:val="27"/>
          <w:szCs w:val="27"/>
        </w:rPr>
        <w:t xml:space="preserve">постановления </w:t>
      </w:r>
      <w:r w:rsidRPr="00F35BA9">
        <w:rPr>
          <w:rFonts w:ascii="Times New Roman" w:hAnsi="Times New Roman"/>
          <w:sz w:val="27"/>
          <w:szCs w:val="27"/>
        </w:rPr>
        <w:t xml:space="preserve">возложить на </w:t>
      </w:r>
      <w:r w:rsidR="007E0F21">
        <w:rPr>
          <w:rFonts w:ascii="Times New Roman" w:hAnsi="Times New Roman"/>
          <w:sz w:val="27"/>
          <w:szCs w:val="27"/>
        </w:rPr>
        <w:t>заместителя главы</w:t>
      </w:r>
      <w:r w:rsidR="00081149" w:rsidRPr="00081149">
        <w:rPr>
          <w:rFonts w:ascii="Times New Roman" w:hAnsi="Times New Roman"/>
          <w:sz w:val="27"/>
          <w:szCs w:val="27"/>
        </w:rPr>
        <w:t xml:space="preserve"> администрации Алексеевского </w:t>
      </w:r>
      <w:r w:rsidR="006C2A87">
        <w:rPr>
          <w:rFonts w:ascii="Times New Roman" w:hAnsi="Times New Roman"/>
          <w:sz w:val="27"/>
          <w:szCs w:val="27"/>
        </w:rPr>
        <w:t xml:space="preserve">муниципального </w:t>
      </w:r>
      <w:r w:rsidR="00081149" w:rsidRPr="00081149">
        <w:rPr>
          <w:rFonts w:ascii="Times New Roman" w:hAnsi="Times New Roman"/>
          <w:sz w:val="27"/>
          <w:szCs w:val="27"/>
        </w:rPr>
        <w:t>округа</w:t>
      </w:r>
      <w:r w:rsidR="007E0F21">
        <w:rPr>
          <w:rFonts w:ascii="Times New Roman" w:hAnsi="Times New Roman"/>
          <w:sz w:val="27"/>
          <w:szCs w:val="27"/>
        </w:rPr>
        <w:t xml:space="preserve"> по строительству и транспорту</w:t>
      </w:r>
      <w:r w:rsidR="006C2A8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7E0F21">
        <w:rPr>
          <w:rFonts w:ascii="Times New Roman" w:hAnsi="Times New Roman"/>
          <w:sz w:val="27"/>
          <w:szCs w:val="27"/>
        </w:rPr>
        <w:t>Кульбаченко</w:t>
      </w:r>
      <w:proofErr w:type="spellEnd"/>
      <w:r w:rsidR="007E0F21">
        <w:rPr>
          <w:rFonts w:ascii="Times New Roman" w:hAnsi="Times New Roman"/>
          <w:sz w:val="27"/>
          <w:szCs w:val="27"/>
        </w:rPr>
        <w:t xml:space="preserve"> С.С</w:t>
      </w:r>
      <w:r w:rsidRPr="00F35BA9">
        <w:rPr>
          <w:rFonts w:ascii="Times New Roman" w:hAnsi="Times New Roman"/>
          <w:sz w:val="27"/>
          <w:szCs w:val="27"/>
        </w:rPr>
        <w:t>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B7209A" w:rsidRPr="001865CE" w:rsidTr="00FF073E">
        <w:tc>
          <w:tcPr>
            <w:tcW w:w="5353" w:type="dxa"/>
            <w:shd w:val="clear" w:color="auto" w:fill="auto"/>
          </w:tcPr>
          <w:p w:rsidR="00B7209A" w:rsidRDefault="00B7209A" w:rsidP="00FF0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Г</w:t>
            </w: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>лав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а</w:t>
            </w: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 xml:space="preserve"> администрации </w:t>
            </w:r>
          </w:p>
          <w:p w:rsidR="00B7209A" w:rsidRPr="001865CE" w:rsidRDefault="00B7209A" w:rsidP="00F0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 xml:space="preserve">Алексеевского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муниципального </w:t>
            </w: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 xml:space="preserve">округа </w:t>
            </w:r>
          </w:p>
        </w:tc>
        <w:tc>
          <w:tcPr>
            <w:tcW w:w="4501" w:type="dxa"/>
            <w:shd w:val="clear" w:color="auto" w:fill="auto"/>
          </w:tcPr>
          <w:p w:rsidR="00B7209A" w:rsidRPr="001865CE" w:rsidRDefault="00B7209A" w:rsidP="00FF073E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B7209A" w:rsidRPr="001865CE" w:rsidRDefault="00B7209A" w:rsidP="00FF073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С. В. </w:t>
            </w:r>
            <w:proofErr w:type="spellStart"/>
            <w:r>
              <w:rPr>
                <w:rFonts w:ascii="Times New Roman" w:hAnsi="Times New Roman"/>
                <w:b/>
                <w:sz w:val="27"/>
                <w:szCs w:val="27"/>
              </w:rPr>
              <w:t>Халеева</w:t>
            </w:r>
            <w:proofErr w:type="spellEnd"/>
          </w:p>
        </w:tc>
      </w:tr>
    </w:tbl>
    <w:p w:rsidR="00B7209A" w:rsidRPr="001865CE" w:rsidRDefault="00B7209A" w:rsidP="007A343C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lastRenderedPageBreak/>
        <w:t>Приложение №1</w:t>
      </w:r>
    </w:p>
    <w:p w:rsidR="00B7209A" w:rsidRPr="001865CE" w:rsidRDefault="00B7209A" w:rsidP="007A343C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УТВЕРЖДЁН</w:t>
      </w:r>
    </w:p>
    <w:p w:rsidR="00B7209A" w:rsidRPr="001865CE" w:rsidRDefault="000D2AA1" w:rsidP="007A343C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постановле</w:t>
      </w:r>
      <w:r w:rsidR="00B7209A"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нием администрации</w:t>
      </w:r>
    </w:p>
    <w:p w:rsidR="00B7209A" w:rsidRPr="001865CE" w:rsidRDefault="00B7209A" w:rsidP="007A343C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Алексеевского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муниципального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округа</w:t>
      </w:r>
    </w:p>
    <w:p w:rsidR="00B7209A" w:rsidRPr="001865CE" w:rsidRDefault="00B7209A" w:rsidP="007A343C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от «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  <w:t xml:space="preserve">    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» 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  <w:t xml:space="preserve">    </w:t>
      </w:r>
      <w:r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______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 xml:space="preserve">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202</w:t>
      </w:r>
      <w:r w:rsidR="007E0F21">
        <w:rPr>
          <w:rFonts w:ascii="Times New Roman" w:eastAsia="Times New Roman" w:hAnsi="Times New Roman"/>
          <w:b/>
          <w:sz w:val="27"/>
          <w:szCs w:val="27"/>
          <w:lang w:eastAsia="ru-RU"/>
        </w:rPr>
        <w:t>5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г.</w:t>
      </w:r>
    </w:p>
    <w:p w:rsidR="00B7209A" w:rsidRPr="00F35BA9" w:rsidRDefault="00B7209A" w:rsidP="007A343C">
      <w:pPr>
        <w:spacing w:after="0"/>
        <w:ind w:left="4678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№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</w:r>
      <w:r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________</w:t>
      </w:r>
      <w:r w:rsidR="007A343C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</w:r>
    </w:p>
    <w:p w:rsidR="00B7209A" w:rsidRPr="00F35BA9" w:rsidRDefault="00B7209A" w:rsidP="00B7209A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Default="00B7209A" w:rsidP="00B7209A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Pr="00F35BA9" w:rsidRDefault="00B7209A" w:rsidP="00B7209A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Pr="00BE35A4" w:rsidRDefault="00B7209A" w:rsidP="00B7209A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>Состав</w:t>
      </w:r>
    </w:p>
    <w:p w:rsidR="00B7209A" w:rsidRPr="00BE35A4" w:rsidRDefault="00B7209A" w:rsidP="00B7209A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к</w:t>
      </w: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омиссии по </w:t>
      </w:r>
      <w:r w:rsidRPr="00BE35A4">
        <w:rPr>
          <w:rFonts w:ascii="Times New Roman" w:hAnsi="Times New Roman"/>
          <w:b/>
          <w:sz w:val="27"/>
          <w:szCs w:val="27"/>
        </w:rPr>
        <w:t xml:space="preserve">подготовке документов </w:t>
      </w:r>
      <w:proofErr w:type="gramStart"/>
      <w:r w:rsidRPr="00BE35A4">
        <w:rPr>
          <w:rFonts w:ascii="Times New Roman" w:hAnsi="Times New Roman"/>
          <w:b/>
          <w:sz w:val="27"/>
          <w:szCs w:val="27"/>
        </w:rPr>
        <w:t>территориального</w:t>
      </w:r>
      <w:proofErr w:type="gramEnd"/>
      <w:r w:rsidRPr="00BE35A4">
        <w:rPr>
          <w:rFonts w:ascii="Times New Roman" w:hAnsi="Times New Roman"/>
          <w:b/>
          <w:sz w:val="27"/>
          <w:szCs w:val="27"/>
        </w:rPr>
        <w:t xml:space="preserve"> </w:t>
      </w:r>
    </w:p>
    <w:p w:rsidR="00B7209A" w:rsidRPr="00BE35A4" w:rsidRDefault="00B7209A" w:rsidP="00B7209A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hAnsi="Times New Roman"/>
          <w:b/>
          <w:sz w:val="27"/>
          <w:szCs w:val="27"/>
        </w:rPr>
        <w:t xml:space="preserve">планирования при администрации Алексеевского </w:t>
      </w:r>
      <w:r>
        <w:rPr>
          <w:rFonts w:ascii="Times New Roman" w:hAnsi="Times New Roman"/>
          <w:b/>
          <w:sz w:val="27"/>
          <w:szCs w:val="27"/>
        </w:rPr>
        <w:t>муниципального</w:t>
      </w:r>
      <w:r w:rsidRPr="00BE35A4">
        <w:rPr>
          <w:rFonts w:ascii="Times New Roman" w:hAnsi="Times New Roman"/>
          <w:b/>
          <w:sz w:val="27"/>
          <w:szCs w:val="27"/>
        </w:rPr>
        <w:t xml:space="preserve"> округа</w:t>
      </w:r>
    </w:p>
    <w:p w:rsidR="00B7209A" w:rsidRPr="00F35BA9" w:rsidRDefault="00B7209A" w:rsidP="00B7209A">
      <w:pPr>
        <w:spacing w:after="0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229"/>
      </w:tblGrid>
      <w:tr w:rsidR="00B7209A" w:rsidRPr="00F35BA9" w:rsidTr="00FF073E">
        <w:tc>
          <w:tcPr>
            <w:tcW w:w="2518" w:type="dxa"/>
            <w:shd w:val="clear" w:color="auto" w:fill="auto"/>
          </w:tcPr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Халеева</w:t>
            </w:r>
            <w:proofErr w:type="spellEnd"/>
          </w:p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Светлана</w:t>
            </w: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Васильевна</w:t>
            </w:r>
          </w:p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глава администрации Алексеевского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муниципального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округа, председатель комиссии</w:t>
            </w:r>
          </w:p>
        </w:tc>
      </w:tr>
      <w:tr w:rsidR="00B7209A" w:rsidRPr="00F35BA9" w:rsidTr="00FF073E">
        <w:tc>
          <w:tcPr>
            <w:tcW w:w="2518" w:type="dxa"/>
            <w:shd w:val="clear" w:color="auto" w:fill="auto"/>
          </w:tcPr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Веретенникова Юлия Станиславовна </w:t>
            </w: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начальник управления архитектуры комитета строительства и транспорта администрации Алексеевского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муниципального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округа, заместитель председателя комиссии</w:t>
            </w:r>
          </w:p>
          <w:p w:rsidR="00B7209A" w:rsidRPr="00F35BA9" w:rsidRDefault="00B7209A" w:rsidP="00FF073E">
            <w:pPr>
              <w:spacing w:after="0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B7209A" w:rsidRPr="00F35BA9" w:rsidTr="00FF073E">
        <w:tc>
          <w:tcPr>
            <w:tcW w:w="9747" w:type="dxa"/>
            <w:gridSpan w:val="2"/>
            <w:shd w:val="clear" w:color="auto" w:fill="auto"/>
          </w:tcPr>
          <w:p w:rsidR="00B7209A" w:rsidRPr="00F35BA9" w:rsidRDefault="00B7209A" w:rsidP="00FF073E">
            <w:pPr>
              <w:spacing w:after="0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Члены комиссии:</w:t>
            </w:r>
          </w:p>
          <w:p w:rsidR="00B7209A" w:rsidRPr="00F35BA9" w:rsidRDefault="00B7209A" w:rsidP="00FF073E">
            <w:pPr>
              <w:spacing w:after="0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B7209A" w:rsidRPr="00F35BA9" w:rsidTr="00FF073E">
        <w:trPr>
          <w:trHeight w:val="1148"/>
        </w:trPr>
        <w:tc>
          <w:tcPr>
            <w:tcW w:w="2518" w:type="dxa"/>
            <w:shd w:val="clear" w:color="auto" w:fill="auto"/>
          </w:tcPr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proofErr w:type="spellStart"/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Веникова</w:t>
            </w:r>
            <w:proofErr w:type="spellEnd"/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Ирина</w:t>
            </w: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Анатольевна</w:t>
            </w: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председатель комитета по земельным и имущественным отношениям администрации Алексеевского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муниципального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округа</w:t>
            </w:r>
          </w:p>
          <w:p w:rsidR="00B7209A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B7209A" w:rsidRPr="00F35BA9" w:rsidTr="00FF073E">
        <w:trPr>
          <w:trHeight w:val="1136"/>
        </w:trPr>
        <w:tc>
          <w:tcPr>
            <w:tcW w:w="2518" w:type="dxa"/>
            <w:shd w:val="clear" w:color="auto" w:fill="auto"/>
          </w:tcPr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Бутин</w:t>
            </w:r>
            <w:proofErr w:type="spellEnd"/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</w:t>
            </w: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Александр Александрович</w:t>
            </w: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</w:t>
            </w:r>
            <w:r w:rsidRPr="008F7A96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ачальник отдела территориального планирования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управления архитектуры и градостроительства Белгородской области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(по согласованию)</w:t>
            </w:r>
          </w:p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D86ACF" w:rsidRDefault="00D86ACF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7A343C" w:rsidRPr="00F35BA9" w:rsidRDefault="007A343C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1865CE" w:rsidRDefault="00B7209A" w:rsidP="001570CD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lastRenderedPageBreak/>
        <w:t>Приложение №2</w:t>
      </w:r>
    </w:p>
    <w:p w:rsidR="00B7209A" w:rsidRPr="001865CE" w:rsidRDefault="00B7209A" w:rsidP="001570CD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УТВЕРЖДЁН</w:t>
      </w:r>
    </w:p>
    <w:p w:rsidR="00B7209A" w:rsidRPr="001865CE" w:rsidRDefault="000D2AA1" w:rsidP="001570CD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постановл</w:t>
      </w:r>
      <w:r w:rsidR="00B7209A"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ением администрации</w:t>
      </w:r>
    </w:p>
    <w:p w:rsidR="00B7209A" w:rsidRPr="001865CE" w:rsidRDefault="00B7209A" w:rsidP="001570CD">
      <w:pPr>
        <w:spacing w:after="0"/>
        <w:ind w:left="4678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Алексеевского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муниципального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округа</w:t>
      </w:r>
    </w:p>
    <w:p w:rsidR="00B7209A" w:rsidRPr="00BE35A4" w:rsidRDefault="00B7209A" w:rsidP="001570CD">
      <w:pPr>
        <w:spacing w:after="0"/>
        <w:ind w:left="4678"/>
        <w:jc w:val="center"/>
        <w:rPr>
          <w:rFonts w:ascii="Times New Roman" w:hAnsi="Times New Roman"/>
          <w:b/>
          <w:sz w:val="27"/>
          <w:szCs w:val="27"/>
        </w:rPr>
      </w:pPr>
      <w:r w:rsidRPr="00BE35A4">
        <w:rPr>
          <w:rFonts w:ascii="Times New Roman" w:hAnsi="Times New Roman"/>
          <w:b/>
          <w:sz w:val="27"/>
          <w:szCs w:val="27"/>
        </w:rPr>
        <w:t>от «</w:t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  <w:t xml:space="preserve">     </w:t>
      </w:r>
      <w:r w:rsidRPr="00BE35A4">
        <w:rPr>
          <w:rFonts w:ascii="Times New Roman" w:hAnsi="Times New Roman"/>
          <w:b/>
          <w:sz w:val="27"/>
          <w:szCs w:val="27"/>
        </w:rPr>
        <w:t xml:space="preserve">» </w:t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  <w:t xml:space="preserve">    </w:t>
      </w:r>
      <w:r>
        <w:rPr>
          <w:rFonts w:ascii="Times New Roman" w:hAnsi="Times New Roman"/>
          <w:b/>
          <w:sz w:val="27"/>
          <w:szCs w:val="27"/>
          <w:u w:val="single"/>
        </w:rPr>
        <w:t>_____</w:t>
      </w:r>
      <w:r w:rsidRPr="00BE35A4">
        <w:rPr>
          <w:rFonts w:ascii="Times New Roman" w:hAnsi="Times New Roman"/>
          <w:b/>
          <w:sz w:val="27"/>
          <w:szCs w:val="27"/>
        </w:rPr>
        <w:t>202</w:t>
      </w:r>
      <w:r w:rsidR="001570CD">
        <w:rPr>
          <w:rFonts w:ascii="Times New Roman" w:hAnsi="Times New Roman"/>
          <w:b/>
          <w:sz w:val="27"/>
          <w:szCs w:val="27"/>
        </w:rPr>
        <w:t>5</w:t>
      </w:r>
      <w:r w:rsidRPr="00BE35A4">
        <w:rPr>
          <w:rFonts w:ascii="Times New Roman" w:hAnsi="Times New Roman"/>
          <w:b/>
          <w:sz w:val="27"/>
          <w:szCs w:val="27"/>
        </w:rPr>
        <w:t xml:space="preserve"> г.</w:t>
      </w:r>
    </w:p>
    <w:p w:rsidR="00B7209A" w:rsidRPr="00BE35A4" w:rsidRDefault="00B7209A" w:rsidP="001570CD">
      <w:pPr>
        <w:spacing w:after="0"/>
        <w:ind w:left="4678"/>
        <w:jc w:val="center"/>
        <w:rPr>
          <w:rFonts w:ascii="Times New Roman" w:hAnsi="Times New Roman"/>
          <w:sz w:val="27"/>
          <w:szCs w:val="27"/>
        </w:rPr>
      </w:pPr>
      <w:r w:rsidRPr="00BE35A4">
        <w:rPr>
          <w:rFonts w:ascii="Times New Roman" w:hAnsi="Times New Roman"/>
          <w:b/>
          <w:sz w:val="27"/>
          <w:szCs w:val="27"/>
        </w:rPr>
        <w:t>№</w:t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  <w:t>________</w:t>
      </w:r>
      <w:r w:rsidR="001570CD">
        <w:rPr>
          <w:rFonts w:ascii="Times New Roman" w:hAnsi="Times New Roman"/>
          <w:b/>
          <w:sz w:val="27"/>
          <w:szCs w:val="27"/>
          <w:u w:val="single"/>
        </w:rPr>
        <w:tab/>
      </w:r>
    </w:p>
    <w:p w:rsidR="00B7209A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BE35A4" w:rsidRDefault="00B7209A" w:rsidP="00D86ACF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>Порядок деятельности</w:t>
      </w:r>
    </w:p>
    <w:p w:rsidR="00B7209A" w:rsidRPr="00BE35A4" w:rsidRDefault="00B7209A" w:rsidP="00D86ACF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комиссии по </w:t>
      </w:r>
      <w:r w:rsidRPr="00BE35A4">
        <w:rPr>
          <w:rFonts w:ascii="Times New Roman" w:hAnsi="Times New Roman"/>
          <w:b/>
          <w:sz w:val="27"/>
          <w:szCs w:val="27"/>
        </w:rPr>
        <w:t xml:space="preserve">подготовке документов </w:t>
      </w:r>
      <w:proofErr w:type="gramStart"/>
      <w:r w:rsidRPr="00BE35A4">
        <w:rPr>
          <w:rFonts w:ascii="Times New Roman" w:hAnsi="Times New Roman"/>
          <w:b/>
          <w:sz w:val="27"/>
          <w:szCs w:val="27"/>
        </w:rPr>
        <w:t>территориального</w:t>
      </w:r>
      <w:proofErr w:type="gramEnd"/>
      <w:r w:rsidRPr="00BE35A4">
        <w:rPr>
          <w:rFonts w:ascii="Times New Roman" w:hAnsi="Times New Roman"/>
          <w:b/>
          <w:sz w:val="27"/>
          <w:szCs w:val="27"/>
        </w:rPr>
        <w:t xml:space="preserve"> </w:t>
      </w:r>
    </w:p>
    <w:p w:rsidR="00B7209A" w:rsidRPr="00BE35A4" w:rsidRDefault="00B7209A" w:rsidP="00D86ACF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hAnsi="Times New Roman"/>
          <w:b/>
          <w:sz w:val="27"/>
          <w:szCs w:val="27"/>
        </w:rPr>
        <w:t xml:space="preserve">планирования при администрации Алексеевского </w:t>
      </w:r>
      <w:r>
        <w:rPr>
          <w:rFonts w:ascii="Times New Roman" w:hAnsi="Times New Roman"/>
          <w:b/>
          <w:sz w:val="27"/>
          <w:szCs w:val="27"/>
        </w:rPr>
        <w:t>муниципального</w:t>
      </w:r>
      <w:r w:rsidRPr="00BE35A4">
        <w:rPr>
          <w:rFonts w:ascii="Times New Roman" w:hAnsi="Times New Roman"/>
          <w:b/>
          <w:sz w:val="27"/>
          <w:szCs w:val="27"/>
        </w:rPr>
        <w:t xml:space="preserve"> округа</w:t>
      </w:r>
    </w:p>
    <w:p w:rsidR="00B7209A" w:rsidRPr="00F35BA9" w:rsidRDefault="00B7209A" w:rsidP="00B7209A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Pr="00F35BA9" w:rsidRDefault="00B7209A" w:rsidP="00B7209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Настоящий порядок деятельности комиссии по подготовке документов территориального планирования при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 (далее – Порядок) разработан в целях эффективного осуществления градостроительной деятельности на территории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округа, в соответствии с </w:t>
      </w:r>
      <w:r w:rsidRPr="00F35BA9">
        <w:rPr>
          <w:rFonts w:ascii="Times New Roman" w:hAnsi="Times New Roman"/>
          <w:sz w:val="27"/>
          <w:szCs w:val="27"/>
        </w:rPr>
        <w:t>Порядком подготовки документов территориального планирования муниципальных образований Белгородской области, утвержденным постановлением Правительства Белгородской области от 15.02.2021 года № 50-пп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B7209A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Комиссия по подготовке документов территориального планирования при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 (далее – Комиссия) является консультативным органом при администрации А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лексеевского муниципального округа.</w:t>
      </w:r>
      <w:r w:rsidR="00FB35A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FB35A9" w:rsidRPr="00F35BA9">
        <w:rPr>
          <w:rFonts w:ascii="Times New Roman" w:eastAsia="Times New Roman" w:hAnsi="Times New Roman"/>
          <w:sz w:val="27"/>
          <w:szCs w:val="27"/>
          <w:lang w:eastAsia="ru-RU"/>
        </w:rPr>
        <w:t>Работа  комиссии носит открытый и гласный характер.</w:t>
      </w:r>
    </w:p>
    <w:p w:rsidR="0028373A" w:rsidRPr="00F35BA9" w:rsidRDefault="0028373A" w:rsidP="00D44C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B2A93">
        <w:rPr>
          <w:rFonts w:ascii="Times New Roman" w:eastAsia="Times New Roman" w:hAnsi="Times New Roman"/>
          <w:sz w:val="27"/>
          <w:szCs w:val="27"/>
          <w:lang w:eastAsia="ru-RU"/>
        </w:rPr>
        <w:t>Предложения о внесени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и</w:t>
      </w:r>
      <w:r w:rsidRPr="001B2A93">
        <w:rPr>
          <w:rFonts w:ascii="Times New Roman" w:eastAsia="Times New Roman" w:hAnsi="Times New Roman"/>
          <w:sz w:val="27"/>
          <w:szCs w:val="27"/>
          <w:lang w:eastAsia="ru-RU"/>
        </w:rPr>
        <w:t xml:space="preserve"> изменений в 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</w:t>
      </w:r>
      <w:r w:rsidR="002776DD">
        <w:rPr>
          <w:rFonts w:ascii="Times New Roman" w:eastAsia="Times New Roman" w:hAnsi="Times New Roman"/>
          <w:sz w:val="27"/>
          <w:szCs w:val="27"/>
          <w:lang w:eastAsia="ru-RU"/>
        </w:rPr>
        <w:t xml:space="preserve"> (далее - Предложения)</w:t>
      </w:r>
      <w:r w:rsidRPr="001B2A93">
        <w:rPr>
          <w:rFonts w:ascii="Times New Roman" w:eastAsia="Times New Roman" w:hAnsi="Times New Roman"/>
          <w:sz w:val="27"/>
          <w:szCs w:val="27"/>
          <w:lang w:eastAsia="ru-RU"/>
        </w:rPr>
        <w:t xml:space="preserve"> принимаются на основании решения о подготовке предложений по внесению изменений в 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</w:t>
      </w:r>
      <w:r w:rsidRPr="001B2A93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BF5D42">
        <w:rPr>
          <w:rFonts w:ascii="Times New Roman" w:hAnsi="Times New Roman" w:cs="Times New Roman"/>
          <w:sz w:val="27"/>
          <w:szCs w:val="27"/>
        </w:rPr>
        <w:t xml:space="preserve">редложения о внесении изменений в генеральный план рассматриваются </w:t>
      </w:r>
      <w:r w:rsidR="00D44CC1">
        <w:rPr>
          <w:rFonts w:ascii="Times New Roman" w:hAnsi="Times New Roman" w:cs="Times New Roman"/>
          <w:sz w:val="27"/>
          <w:szCs w:val="27"/>
        </w:rPr>
        <w:t>К</w:t>
      </w:r>
      <w:r w:rsidRPr="00BF5D42">
        <w:rPr>
          <w:rFonts w:ascii="Times New Roman" w:hAnsi="Times New Roman" w:cs="Times New Roman"/>
          <w:sz w:val="27"/>
          <w:szCs w:val="27"/>
        </w:rPr>
        <w:t>омиссией.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>В состав Комиссии муниципального округа включаются: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 xml:space="preserve">- представитель структурного подразделения архитектуры администрации </w:t>
      </w:r>
      <w:r w:rsidR="006A5318">
        <w:rPr>
          <w:rFonts w:ascii="Times New Roman" w:hAnsi="Times New Roman" w:cs="Times New Roman"/>
          <w:sz w:val="27"/>
          <w:szCs w:val="27"/>
        </w:rPr>
        <w:t>Алексеевского</w:t>
      </w:r>
      <w:r w:rsidR="006A5318" w:rsidRPr="00BF5D42">
        <w:rPr>
          <w:rFonts w:ascii="Times New Roman" w:hAnsi="Times New Roman" w:cs="Times New Roman"/>
          <w:sz w:val="27"/>
          <w:szCs w:val="27"/>
        </w:rPr>
        <w:t xml:space="preserve"> </w:t>
      </w:r>
      <w:r w:rsidRPr="00BF5D42">
        <w:rPr>
          <w:rFonts w:ascii="Times New Roman" w:hAnsi="Times New Roman" w:cs="Times New Roman"/>
          <w:sz w:val="27"/>
          <w:szCs w:val="27"/>
        </w:rPr>
        <w:t>муниципального округа;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 xml:space="preserve">- представитель структурного подразделения имущественных и земельных отношений администрации </w:t>
      </w:r>
      <w:r w:rsidR="006A5318">
        <w:rPr>
          <w:rFonts w:ascii="Times New Roman" w:hAnsi="Times New Roman" w:cs="Times New Roman"/>
          <w:sz w:val="27"/>
          <w:szCs w:val="27"/>
        </w:rPr>
        <w:t>Алексеевского</w:t>
      </w:r>
      <w:r w:rsidR="006A5318" w:rsidRPr="00BF5D42">
        <w:rPr>
          <w:rFonts w:ascii="Times New Roman" w:hAnsi="Times New Roman" w:cs="Times New Roman"/>
          <w:sz w:val="27"/>
          <w:szCs w:val="27"/>
        </w:rPr>
        <w:t xml:space="preserve"> </w:t>
      </w:r>
      <w:r w:rsidRPr="00BF5D42">
        <w:rPr>
          <w:rFonts w:ascii="Times New Roman" w:hAnsi="Times New Roman" w:cs="Times New Roman"/>
          <w:sz w:val="27"/>
          <w:szCs w:val="27"/>
        </w:rPr>
        <w:t>муниципального округа;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>- представитель уполномоченного исполнительного органа Белгородской области в сфере градостроительной деятельности.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 xml:space="preserve">Председателем Комиссии является глава администрации </w:t>
      </w:r>
      <w:r w:rsidR="00D44CC1">
        <w:rPr>
          <w:rFonts w:ascii="Times New Roman" w:hAnsi="Times New Roman" w:cs="Times New Roman"/>
          <w:sz w:val="27"/>
          <w:szCs w:val="27"/>
        </w:rPr>
        <w:t xml:space="preserve">Алексеевского </w:t>
      </w:r>
      <w:r w:rsidRPr="00BF5D42">
        <w:rPr>
          <w:rFonts w:ascii="Times New Roman" w:hAnsi="Times New Roman" w:cs="Times New Roman"/>
          <w:sz w:val="27"/>
          <w:szCs w:val="27"/>
        </w:rPr>
        <w:t>муниципального округа.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P130"/>
      <w:bookmarkEnd w:id="0"/>
      <w:r w:rsidRPr="00BF5D42">
        <w:rPr>
          <w:rFonts w:ascii="Times New Roman" w:hAnsi="Times New Roman" w:cs="Times New Roman"/>
          <w:sz w:val="27"/>
          <w:szCs w:val="27"/>
        </w:rPr>
        <w:t>В целях формирования технического задания на подготовку проекта внесен</w:t>
      </w:r>
      <w:r>
        <w:rPr>
          <w:rFonts w:ascii="Times New Roman" w:hAnsi="Times New Roman" w:cs="Times New Roman"/>
          <w:sz w:val="27"/>
          <w:szCs w:val="27"/>
        </w:rPr>
        <w:t>ия изменений в генеральный план</w:t>
      </w:r>
      <w:r w:rsidRPr="00BF5D42">
        <w:rPr>
          <w:rFonts w:ascii="Times New Roman" w:hAnsi="Times New Roman" w:cs="Times New Roman"/>
          <w:sz w:val="27"/>
          <w:szCs w:val="27"/>
        </w:rPr>
        <w:t xml:space="preserve"> председатель Комиссии обеспечивает направление запросов: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 xml:space="preserve">- в управление государственной охраны объектов культурного наследия </w:t>
      </w:r>
      <w:r w:rsidRPr="00BF5D42">
        <w:rPr>
          <w:rFonts w:ascii="Times New Roman" w:hAnsi="Times New Roman" w:cs="Times New Roman"/>
          <w:sz w:val="27"/>
          <w:szCs w:val="27"/>
        </w:rPr>
        <w:lastRenderedPageBreak/>
        <w:t>Белгородской области о предоставлении сведений о границах территорий объектов культурного наследия, расположенных в границах поселения, городского округа, муниципального округа, границах охранных и защитных зон таких объектов;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>- в министерство имущественных и земельных отношений Белгородской области, министерство сельского хозяйства и продовольствия Белгородской области о представлении заключения о целесообразности изменения функциональных зон сельскохозяйственного использования в составе земель сельскохозяйственного назначения на иные функциональные зоны (при наличии соответствующих предложений).</w:t>
      </w:r>
      <w:bookmarkStart w:id="1" w:name="_GoBack"/>
      <w:bookmarkEnd w:id="1"/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 xml:space="preserve">Исполнительные органы Белгородской области, указанные в </w:t>
      </w:r>
      <w:r>
        <w:rPr>
          <w:rFonts w:ascii="Times New Roman" w:hAnsi="Times New Roman" w:cs="Times New Roman"/>
          <w:sz w:val="27"/>
          <w:szCs w:val="27"/>
        </w:rPr>
        <w:t>предыдущем пункте</w:t>
      </w:r>
      <w:r w:rsidRPr="00BF5D42">
        <w:rPr>
          <w:rFonts w:ascii="Times New Roman" w:hAnsi="Times New Roman" w:cs="Times New Roman"/>
          <w:sz w:val="27"/>
          <w:szCs w:val="27"/>
        </w:rPr>
        <w:t>, в течение 10 (десяти) рабочих дней со дня поступления запросов направляют ответы на полученные запросы.</w:t>
      </w:r>
    </w:p>
    <w:p w:rsidR="00B7401C" w:rsidRPr="00F35BA9" w:rsidRDefault="00B7401C" w:rsidP="00B74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Рассмотрение поступивших Предложений проводится в заочном формате путем рассылк</w:t>
      </w:r>
      <w:r w:rsidR="00CA4C6F">
        <w:rPr>
          <w:rFonts w:ascii="Times New Roman" w:eastAsia="Times New Roman" w:hAnsi="Times New Roman"/>
          <w:sz w:val="27"/>
          <w:szCs w:val="27"/>
          <w:lang w:eastAsia="ru-RU"/>
        </w:rPr>
        <w:t>и указанных предложений членам К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омиссии.</w:t>
      </w:r>
    </w:p>
    <w:p w:rsidR="00B7401C" w:rsidRPr="00F35BA9" w:rsidRDefault="00B7401C" w:rsidP="00B74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Подготовку материалов осуществляет управление архитектуры комитета строительства и транспорта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округа.</w:t>
      </w:r>
    </w:p>
    <w:p w:rsidR="00B7401C" w:rsidRPr="00F35BA9" w:rsidRDefault="00B7401C" w:rsidP="00B74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Члены комиссии в течение 5 (пяти) рабочих дней после поступления Предложений осуществляют их рассмотрение и направляют заместителю председателя Комиссии свое мнение относительно Предложений.</w:t>
      </w:r>
    </w:p>
    <w:p w:rsidR="00B7401C" w:rsidRPr="00F35BA9" w:rsidRDefault="00B7401C" w:rsidP="003E3C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Заместитель председателя Комиссии в течение 5 рабочих дней проводит обработку поступивших мнений на Предложения и </w:t>
      </w:r>
      <w:r w:rsidR="003E3CCA">
        <w:rPr>
          <w:rFonts w:ascii="Times New Roman" w:eastAsia="Times New Roman" w:hAnsi="Times New Roman"/>
          <w:sz w:val="27"/>
          <w:szCs w:val="27"/>
          <w:lang w:eastAsia="ru-RU"/>
        </w:rPr>
        <w:t xml:space="preserve">с </w:t>
      </w:r>
      <w:r w:rsidR="003E3CCA" w:rsidRPr="003E3CCA">
        <w:rPr>
          <w:rFonts w:ascii="Times New Roman" w:eastAsia="Times New Roman" w:hAnsi="Times New Roman"/>
          <w:sz w:val="27"/>
          <w:szCs w:val="27"/>
          <w:lang w:eastAsia="ru-RU"/>
        </w:rPr>
        <w:t>учетом</w:t>
      </w:r>
      <w:r w:rsidR="003E3CC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E3CCA" w:rsidRPr="003E3CCA">
        <w:rPr>
          <w:rFonts w:ascii="Times New Roman" w:eastAsia="Times New Roman" w:hAnsi="Times New Roman"/>
          <w:sz w:val="27"/>
          <w:szCs w:val="27"/>
          <w:lang w:eastAsia="ru-RU"/>
        </w:rPr>
        <w:t>информации, полученной от исполнительных органов Белгородской области</w:t>
      </w:r>
      <w:r w:rsidR="00522795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обеспечивает формирование технического задания на подготовку проекта внесения изменений в 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округа.</w:t>
      </w:r>
    </w:p>
    <w:p w:rsidR="00B7401C" w:rsidRPr="00F35BA9" w:rsidRDefault="00B7401C" w:rsidP="00B74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Сформированное техническое задание подписывается председателем Комиссии.</w:t>
      </w:r>
    </w:p>
    <w:p w:rsidR="008036EC" w:rsidRPr="00BF5D42" w:rsidRDefault="008036EC" w:rsidP="008036E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D42">
        <w:rPr>
          <w:rFonts w:ascii="Times New Roman" w:hAnsi="Times New Roman" w:cs="Times New Roman"/>
          <w:sz w:val="27"/>
          <w:szCs w:val="27"/>
        </w:rPr>
        <w:t xml:space="preserve">Комиссия муниципального округа рассматривает подготовленный проект внесения изменений </w:t>
      </w:r>
      <w:r>
        <w:rPr>
          <w:rFonts w:ascii="Times New Roman" w:hAnsi="Times New Roman" w:cs="Times New Roman"/>
          <w:sz w:val="27"/>
          <w:szCs w:val="27"/>
        </w:rPr>
        <w:t xml:space="preserve">в </w:t>
      </w:r>
      <w:r w:rsidRPr="00BF5D42">
        <w:rPr>
          <w:rFonts w:ascii="Times New Roman" w:hAnsi="Times New Roman" w:cs="Times New Roman"/>
          <w:sz w:val="27"/>
          <w:szCs w:val="27"/>
        </w:rPr>
        <w:t>генеральн</w:t>
      </w:r>
      <w:r w:rsidR="001318FE">
        <w:rPr>
          <w:rFonts w:ascii="Times New Roman" w:hAnsi="Times New Roman" w:cs="Times New Roman"/>
          <w:sz w:val="27"/>
          <w:szCs w:val="27"/>
        </w:rPr>
        <w:t>ый план</w:t>
      </w:r>
      <w:r>
        <w:rPr>
          <w:rFonts w:ascii="Times New Roman" w:hAnsi="Times New Roman" w:cs="Times New Roman"/>
          <w:sz w:val="27"/>
          <w:szCs w:val="27"/>
        </w:rPr>
        <w:t xml:space="preserve"> и материалы по его обоснованию</w:t>
      </w:r>
      <w:r w:rsidRPr="00BF5D42">
        <w:rPr>
          <w:rFonts w:ascii="Times New Roman" w:hAnsi="Times New Roman" w:cs="Times New Roman"/>
          <w:sz w:val="27"/>
          <w:szCs w:val="27"/>
        </w:rPr>
        <w:t xml:space="preserve"> на соответствие техническому заданию и принимает решение о размещении проекта в ФГИС ТП или о направлении его на доработку с указанием срока его повторного представления.</w:t>
      </w:r>
    </w:p>
    <w:p w:rsidR="00B77E71" w:rsidRDefault="00B77E71" w:rsidP="00B7209A">
      <w:pPr>
        <w:tabs>
          <w:tab w:val="left" w:pos="3969"/>
          <w:tab w:val="left" w:pos="5670"/>
        </w:tabs>
        <w:spacing w:after="0" w:line="240" w:lineRule="auto"/>
        <w:ind w:right="4960"/>
        <w:rPr>
          <w:rFonts w:ascii="Times New Roman" w:hAnsi="Times New Roman" w:cs="Times New Roman"/>
          <w:sz w:val="28"/>
          <w:szCs w:val="28"/>
        </w:rPr>
      </w:pPr>
    </w:p>
    <w:p w:rsidR="00B77E71" w:rsidRDefault="00B77E71" w:rsidP="00B7209A">
      <w:pPr>
        <w:tabs>
          <w:tab w:val="left" w:pos="3969"/>
          <w:tab w:val="left" w:pos="5670"/>
        </w:tabs>
        <w:spacing w:after="0" w:line="240" w:lineRule="auto"/>
        <w:ind w:right="4960"/>
        <w:rPr>
          <w:rFonts w:ascii="Times New Roman" w:hAnsi="Times New Roman" w:cs="Times New Roman"/>
          <w:sz w:val="28"/>
          <w:szCs w:val="28"/>
        </w:rPr>
      </w:pPr>
    </w:p>
    <w:p w:rsidR="00B77E71" w:rsidRDefault="00B77E71" w:rsidP="00B7209A">
      <w:pPr>
        <w:tabs>
          <w:tab w:val="left" w:pos="3969"/>
          <w:tab w:val="left" w:pos="5670"/>
        </w:tabs>
        <w:spacing w:after="0" w:line="240" w:lineRule="auto"/>
        <w:ind w:right="4960"/>
        <w:rPr>
          <w:rFonts w:ascii="Times New Roman" w:hAnsi="Times New Roman" w:cs="Times New Roman"/>
          <w:sz w:val="28"/>
          <w:szCs w:val="28"/>
        </w:rPr>
      </w:pPr>
    </w:p>
    <w:p w:rsidR="00A06B78" w:rsidRDefault="00A06B78" w:rsidP="003B724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7E71" w:rsidRPr="00015578" w:rsidRDefault="00B77E71" w:rsidP="003B7245">
      <w:pPr>
        <w:tabs>
          <w:tab w:val="left" w:pos="3969"/>
          <w:tab w:val="left" w:pos="5670"/>
        </w:tabs>
        <w:spacing w:after="0" w:line="240" w:lineRule="auto"/>
        <w:ind w:right="4960" w:firstLine="709"/>
        <w:rPr>
          <w:rFonts w:ascii="Times New Roman" w:hAnsi="Times New Roman" w:cs="Times New Roman"/>
          <w:sz w:val="28"/>
          <w:szCs w:val="28"/>
        </w:rPr>
      </w:pPr>
    </w:p>
    <w:sectPr w:rsidR="00B77E71" w:rsidRPr="00015578" w:rsidSect="00FD1C22">
      <w:headerReference w:type="default" r:id="rId9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2EC" w:rsidRDefault="00F022EC" w:rsidP="00F022EC">
      <w:pPr>
        <w:spacing w:after="0" w:line="240" w:lineRule="auto"/>
      </w:pPr>
      <w:r>
        <w:separator/>
      </w:r>
    </w:p>
  </w:endnote>
  <w:endnote w:type="continuationSeparator" w:id="0">
    <w:p w:rsidR="00F022EC" w:rsidRDefault="00F022EC" w:rsidP="00F02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2EC" w:rsidRDefault="00F022EC" w:rsidP="00F022EC">
      <w:pPr>
        <w:spacing w:after="0" w:line="240" w:lineRule="auto"/>
      </w:pPr>
      <w:r>
        <w:separator/>
      </w:r>
    </w:p>
  </w:footnote>
  <w:footnote w:type="continuationSeparator" w:id="0">
    <w:p w:rsidR="00F022EC" w:rsidRDefault="00F022EC" w:rsidP="00F02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612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22EC" w:rsidRPr="00F022EC" w:rsidRDefault="00F022E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2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2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2EF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022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22EC" w:rsidRDefault="00F022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704E"/>
    <w:multiLevelType w:val="hybridMultilevel"/>
    <w:tmpl w:val="FB9A1090"/>
    <w:lvl w:ilvl="0" w:tplc="E658572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81149"/>
    <w:rsid w:val="000A7E33"/>
    <w:rsid w:val="000D2AA1"/>
    <w:rsid w:val="001101CA"/>
    <w:rsid w:val="001318FE"/>
    <w:rsid w:val="001570CD"/>
    <w:rsid w:val="0019269A"/>
    <w:rsid w:val="001D7817"/>
    <w:rsid w:val="00240A63"/>
    <w:rsid w:val="00243F73"/>
    <w:rsid w:val="00255992"/>
    <w:rsid w:val="002776DD"/>
    <w:rsid w:val="0028373A"/>
    <w:rsid w:val="00302511"/>
    <w:rsid w:val="00362B8E"/>
    <w:rsid w:val="003A7D67"/>
    <w:rsid w:val="003B7245"/>
    <w:rsid w:val="003E3CCA"/>
    <w:rsid w:val="0042072F"/>
    <w:rsid w:val="0043626D"/>
    <w:rsid w:val="004E35B5"/>
    <w:rsid w:val="00522795"/>
    <w:rsid w:val="00560729"/>
    <w:rsid w:val="005D5EB0"/>
    <w:rsid w:val="0063177B"/>
    <w:rsid w:val="006365CE"/>
    <w:rsid w:val="006767DD"/>
    <w:rsid w:val="006A5318"/>
    <w:rsid w:val="006B7F52"/>
    <w:rsid w:val="006C2A87"/>
    <w:rsid w:val="006E3A6F"/>
    <w:rsid w:val="007A343C"/>
    <w:rsid w:val="007C2A9F"/>
    <w:rsid w:val="007E0F21"/>
    <w:rsid w:val="007F41AF"/>
    <w:rsid w:val="008036EC"/>
    <w:rsid w:val="008641D3"/>
    <w:rsid w:val="008746A3"/>
    <w:rsid w:val="008C4501"/>
    <w:rsid w:val="009775F3"/>
    <w:rsid w:val="00983375"/>
    <w:rsid w:val="00996E85"/>
    <w:rsid w:val="009B6F53"/>
    <w:rsid w:val="009F1387"/>
    <w:rsid w:val="00A057E3"/>
    <w:rsid w:val="00A06B78"/>
    <w:rsid w:val="00AA0530"/>
    <w:rsid w:val="00AD67F9"/>
    <w:rsid w:val="00B075BB"/>
    <w:rsid w:val="00B7209A"/>
    <w:rsid w:val="00B7401C"/>
    <w:rsid w:val="00B77E71"/>
    <w:rsid w:val="00BA4611"/>
    <w:rsid w:val="00BD2281"/>
    <w:rsid w:val="00BF2B52"/>
    <w:rsid w:val="00BF5D42"/>
    <w:rsid w:val="00BF62FC"/>
    <w:rsid w:val="00BF73E8"/>
    <w:rsid w:val="00C03D18"/>
    <w:rsid w:val="00C368BA"/>
    <w:rsid w:val="00CA4C6F"/>
    <w:rsid w:val="00CB2EF0"/>
    <w:rsid w:val="00D441B1"/>
    <w:rsid w:val="00D44CC1"/>
    <w:rsid w:val="00D57068"/>
    <w:rsid w:val="00D86ACF"/>
    <w:rsid w:val="00D946D6"/>
    <w:rsid w:val="00DA0C7C"/>
    <w:rsid w:val="00DD38FF"/>
    <w:rsid w:val="00F022EC"/>
    <w:rsid w:val="00F57460"/>
    <w:rsid w:val="00F70A58"/>
    <w:rsid w:val="00FB35A9"/>
    <w:rsid w:val="00FC3ACF"/>
    <w:rsid w:val="00FD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3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31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22EC"/>
  </w:style>
  <w:style w:type="paragraph" w:styleId="aa">
    <w:name w:val="footer"/>
    <w:basedOn w:val="a"/>
    <w:link w:val="ab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22EC"/>
  </w:style>
  <w:style w:type="paragraph" w:customStyle="1" w:styleId="ConsPlusNormal">
    <w:name w:val="ConsPlusNormal"/>
    <w:rsid w:val="00B77E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3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31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22EC"/>
  </w:style>
  <w:style w:type="paragraph" w:styleId="aa">
    <w:name w:val="footer"/>
    <w:basedOn w:val="a"/>
    <w:link w:val="ab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22EC"/>
  </w:style>
  <w:style w:type="paragraph" w:customStyle="1" w:styleId="ConsPlusNormal">
    <w:name w:val="ConsPlusNormal"/>
    <w:rsid w:val="00B77E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777</Words>
  <Characters>6109</Characters>
  <Application>Microsoft Office Word</Application>
  <DocSecurity>0</DocSecurity>
  <Lines>111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User</cp:lastModifiedBy>
  <cp:revision>3</cp:revision>
  <cp:lastPrinted>2025-07-21T12:47:00Z</cp:lastPrinted>
  <dcterms:created xsi:type="dcterms:W3CDTF">2025-07-07T17:44:00Z</dcterms:created>
  <dcterms:modified xsi:type="dcterms:W3CDTF">2025-07-21T12:54:00Z</dcterms:modified>
</cp:coreProperties>
</file>