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25F" w:rsidRPr="00FE7B2F" w:rsidRDefault="0085625F" w:rsidP="0085625F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FE7B2F">
        <w:rPr>
          <w:sz w:val="20"/>
          <w:szCs w:val="20"/>
        </w:rPr>
        <w:t>Приложение № 3</w:t>
      </w:r>
    </w:p>
    <w:p w:rsidR="0085625F" w:rsidRPr="00FE7B2F" w:rsidRDefault="0085625F" w:rsidP="0085625F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FE7B2F">
        <w:rPr>
          <w:sz w:val="20"/>
          <w:szCs w:val="20"/>
        </w:rPr>
        <w:t>к аукционной документации</w:t>
      </w:r>
    </w:p>
    <w:p w:rsidR="0085625F" w:rsidRPr="00FE7B2F" w:rsidRDefault="0085625F" w:rsidP="0085625F">
      <w:pPr>
        <w:jc w:val="both"/>
        <w:rPr>
          <w:b/>
          <w:bCs/>
          <w:kern w:val="36"/>
          <w:sz w:val="26"/>
          <w:szCs w:val="26"/>
        </w:rPr>
      </w:pPr>
    </w:p>
    <w:p w:rsidR="0085625F" w:rsidRPr="00FE7B2F" w:rsidRDefault="0085625F" w:rsidP="0085625F">
      <w:pPr>
        <w:jc w:val="right"/>
        <w:rPr>
          <w:b/>
          <w:bCs/>
          <w:kern w:val="36"/>
        </w:rPr>
      </w:pPr>
      <w:r w:rsidRPr="00FE7B2F">
        <w:rPr>
          <w:b/>
          <w:bCs/>
          <w:kern w:val="36"/>
        </w:rPr>
        <w:t>ПРОЕКТ</w:t>
      </w:r>
    </w:p>
    <w:p w:rsidR="0085625F" w:rsidRPr="00FE7B2F" w:rsidRDefault="0085625F" w:rsidP="0085625F">
      <w:pPr>
        <w:jc w:val="right"/>
        <w:rPr>
          <w:b/>
          <w:bCs/>
          <w:kern w:val="36"/>
        </w:rPr>
      </w:pPr>
    </w:p>
    <w:p w:rsidR="0085625F" w:rsidRPr="00FE7B2F" w:rsidRDefault="0085625F" w:rsidP="0085625F">
      <w:pPr>
        <w:spacing w:before="100" w:beforeAutospacing="1" w:line="240" w:lineRule="atLeast"/>
        <w:jc w:val="center"/>
        <w:rPr>
          <w:b/>
          <w:bCs/>
          <w:kern w:val="36"/>
        </w:rPr>
      </w:pPr>
      <w:r w:rsidRPr="00FE7B2F">
        <w:rPr>
          <w:b/>
          <w:bCs/>
          <w:kern w:val="36"/>
        </w:rPr>
        <w:t xml:space="preserve">ДОГОВОР    </w:t>
      </w:r>
      <w:r w:rsidRPr="00FE7B2F">
        <w:rPr>
          <w:b/>
          <w:bCs/>
          <w:kern w:val="36"/>
        </w:rPr>
        <w:br/>
        <w:t xml:space="preserve">НА ПРАВО РАЗМЕЩЕНИЯ НЕСТАЦИОНАРНОГО ТОРГОВОГО ОБЪЕКТА НА ТЕРРИТОРИИ </w:t>
      </w:r>
      <w:r w:rsidRPr="00847124">
        <w:rPr>
          <w:b/>
          <w:bCs/>
          <w:kern w:val="36"/>
        </w:rPr>
        <w:t xml:space="preserve">АЛЕКСЕЕВСКОГО МУНИЦИПАЛЬНОГО </w:t>
      </w:r>
      <w:r w:rsidRPr="00FE7B2F">
        <w:rPr>
          <w:b/>
          <w:bCs/>
          <w:kern w:val="36"/>
        </w:rPr>
        <w:t>ОКРУГА</w:t>
      </w:r>
    </w:p>
    <w:p w:rsidR="0085625F" w:rsidRPr="00FE7B2F" w:rsidRDefault="0085625F" w:rsidP="0085625F">
      <w:pPr>
        <w:spacing w:before="100" w:beforeAutospacing="1" w:line="240" w:lineRule="atLeast"/>
        <w:jc w:val="center"/>
        <w:outlineLvl w:val="0"/>
        <w:rPr>
          <w:b/>
          <w:bCs/>
          <w:kern w:val="36"/>
        </w:rPr>
      </w:pPr>
      <w:r w:rsidRPr="00FE7B2F">
        <w:rPr>
          <w:b/>
          <w:bCs/>
          <w:kern w:val="36"/>
        </w:rPr>
        <w:t xml:space="preserve">№ </w:t>
      </w:r>
    </w:p>
    <w:p w:rsidR="0085625F" w:rsidRPr="00FE7B2F" w:rsidRDefault="0085625F" w:rsidP="0085625F">
      <w:pPr>
        <w:spacing w:before="100" w:beforeAutospacing="1" w:line="240" w:lineRule="atLeast"/>
        <w:jc w:val="right"/>
        <w:outlineLvl w:val="0"/>
      </w:pPr>
      <w:r w:rsidRPr="00FE7B2F">
        <w:t>г. Алексеевка                                                                                 «____»_____________20__  г.</w:t>
      </w:r>
    </w:p>
    <w:p w:rsidR="0085625F" w:rsidRPr="00FE7B2F" w:rsidRDefault="0085625F" w:rsidP="0085625F">
      <w:pPr>
        <w:spacing w:before="100" w:beforeAutospacing="1" w:line="240" w:lineRule="atLeast"/>
        <w:jc w:val="right"/>
        <w:outlineLvl w:val="0"/>
      </w:pPr>
    </w:p>
    <w:p w:rsidR="0085625F" w:rsidRPr="00FE7B2F" w:rsidRDefault="0085625F" w:rsidP="0085625F">
      <w:pPr>
        <w:spacing w:before="100" w:beforeAutospacing="1" w:after="100" w:afterAutospacing="1"/>
        <w:ind w:firstLine="708"/>
        <w:jc w:val="both"/>
      </w:pPr>
      <w:proofErr w:type="gramStart"/>
      <w:r w:rsidRPr="00FE7B2F">
        <w:t xml:space="preserve">Администрация Алексеевского </w:t>
      </w:r>
      <w:r w:rsidRPr="00847124">
        <w:t>муниципального</w:t>
      </w:r>
      <w:r w:rsidRPr="00FE7B2F">
        <w:t xml:space="preserve"> округа в лице________________________________________________, действующего на основании __________________________, далее именуемая «Администрация», с одной стороны и __________________________________________  в лице __________________________, действующего на основании ________________________________________________, именуем___ в дальнейшем «Хозяйствующий субъект», с другой стороны, а вместе именуемые «Стороны», в соответствии с протоколом проведения аукциона </w:t>
      </w:r>
      <w:r>
        <w:t>по приобретению</w:t>
      </w:r>
      <w:r w:rsidRPr="00FE7B2F">
        <w:t xml:space="preserve"> прав</w:t>
      </w:r>
      <w:r>
        <w:t>а</w:t>
      </w:r>
      <w:r w:rsidRPr="00FE7B2F">
        <w:t xml:space="preserve"> размещени</w:t>
      </w:r>
      <w:r>
        <w:t>я</w:t>
      </w:r>
      <w:r w:rsidRPr="00FE7B2F">
        <w:t xml:space="preserve"> нестационарных торговых объектов на территории Алексеевского </w:t>
      </w:r>
      <w:r w:rsidRPr="009B4158">
        <w:t>муниципального</w:t>
      </w:r>
      <w:r w:rsidRPr="00FE7B2F">
        <w:t xml:space="preserve"> округа/</w:t>
      </w:r>
      <w:r>
        <w:t xml:space="preserve">с </w:t>
      </w:r>
      <w:r w:rsidRPr="00FE7B2F">
        <w:t>протокол</w:t>
      </w:r>
      <w:r>
        <w:t>ом</w:t>
      </w:r>
      <w:r w:rsidRPr="00FE7B2F">
        <w:t xml:space="preserve"> рассмотрения заявок на  участие в аукционе </w:t>
      </w:r>
      <w:r>
        <w:t>по</w:t>
      </w:r>
      <w:proofErr w:type="gramEnd"/>
      <w:r>
        <w:t xml:space="preserve"> приобретению </w:t>
      </w:r>
      <w:r w:rsidRPr="00FE7B2F">
        <w:t>прав</w:t>
      </w:r>
      <w:r>
        <w:t>а</w:t>
      </w:r>
      <w:r w:rsidRPr="00FE7B2F">
        <w:t xml:space="preserve"> размещени</w:t>
      </w:r>
      <w:r>
        <w:t>я</w:t>
      </w:r>
      <w:r w:rsidRPr="00FE7B2F">
        <w:t xml:space="preserve"> нестационарных торговых объектов на территории Алексеевского </w:t>
      </w:r>
      <w:r w:rsidRPr="009B4158">
        <w:t>муниципального</w:t>
      </w:r>
      <w:r w:rsidRPr="00FE7B2F">
        <w:t xml:space="preserve"> округа (протокол № _____ от «___» ______________ 20___ г.)  заключили настоящий договор о нижеследующем:</w:t>
      </w:r>
    </w:p>
    <w:p w:rsidR="0085625F" w:rsidRPr="00FE7B2F" w:rsidRDefault="0085625F" w:rsidP="0085625F">
      <w:pPr>
        <w:numPr>
          <w:ilvl w:val="0"/>
          <w:numId w:val="1"/>
        </w:numPr>
        <w:spacing w:line="0" w:lineRule="atLeast"/>
        <w:contextualSpacing/>
        <w:jc w:val="center"/>
        <w:outlineLvl w:val="1"/>
        <w:rPr>
          <w:b/>
          <w:bCs/>
          <w:kern w:val="36"/>
        </w:rPr>
      </w:pPr>
      <w:r w:rsidRPr="00FE7B2F">
        <w:rPr>
          <w:b/>
          <w:bCs/>
          <w:kern w:val="36"/>
        </w:rPr>
        <w:t>ПРЕДМЕТ ДОГОВОРА</w:t>
      </w:r>
    </w:p>
    <w:p w:rsidR="0085625F" w:rsidRPr="00FE7B2F" w:rsidRDefault="0085625F" w:rsidP="0085625F">
      <w:pPr>
        <w:spacing w:line="0" w:lineRule="atLeast"/>
        <w:ind w:left="360"/>
        <w:outlineLvl w:val="1"/>
        <w:rPr>
          <w:b/>
          <w:bCs/>
          <w:kern w:val="36"/>
        </w:rPr>
      </w:pPr>
    </w:p>
    <w:p w:rsidR="0085625F" w:rsidRPr="00FE7B2F" w:rsidRDefault="0085625F" w:rsidP="0085625F">
      <w:pPr>
        <w:spacing w:line="0" w:lineRule="atLeast"/>
        <w:ind w:firstLine="708"/>
        <w:jc w:val="both"/>
      </w:pPr>
      <w:r w:rsidRPr="00FE7B2F">
        <w:t xml:space="preserve">1.1. </w:t>
      </w:r>
      <w:proofErr w:type="gramStart"/>
      <w:r w:rsidRPr="00FE7B2F">
        <w:t xml:space="preserve">Администрация Алексеевского </w:t>
      </w:r>
      <w:r w:rsidRPr="009B4158">
        <w:t>муниципального</w:t>
      </w:r>
      <w:r w:rsidRPr="00FE7B2F">
        <w:t xml:space="preserve"> округа предоставляет Хозяйствующему субъекту право разместить нестационарный торговый объект (далее – Объект: ______________________________________________________________________________ </w:t>
      </w:r>
      <w:proofErr w:type="gramEnd"/>
    </w:p>
    <w:p w:rsidR="0085625F" w:rsidRPr="00FE7B2F" w:rsidRDefault="0085625F" w:rsidP="0085625F">
      <w:pPr>
        <w:spacing w:line="0" w:lineRule="atLeast"/>
        <w:rPr>
          <w:i/>
        </w:rPr>
      </w:pPr>
      <w:r w:rsidRPr="00FE7B2F">
        <w:t xml:space="preserve">                   </w:t>
      </w:r>
      <w:r w:rsidRPr="00FE7B2F">
        <w:rPr>
          <w:i/>
        </w:rPr>
        <w:t>(тип объекта, площадь, специализация объекта, адресный ориентир объекта)</w:t>
      </w:r>
    </w:p>
    <w:p w:rsidR="0085625F" w:rsidRPr="00FE7B2F" w:rsidRDefault="0085625F" w:rsidP="0085625F">
      <w:pPr>
        <w:spacing w:line="0" w:lineRule="atLeast"/>
        <w:jc w:val="both"/>
      </w:pPr>
      <w:r w:rsidRPr="00FE7B2F">
        <w:t xml:space="preserve">согласно схеме размещения нестационарных торговых объектов на территории Алексеевского </w:t>
      </w:r>
      <w:r w:rsidRPr="00331B58">
        <w:t>городского округа, утвержденной постановлением администрации Алексеевского городского округа</w:t>
      </w:r>
      <w:r w:rsidRPr="00FE7B2F">
        <w:t xml:space="preserve"> от «____» _____________20____г. №_______, а Хозяйствующий субъект обязуется разместить и обеспечить в течение всего срока действия настоящего договора функционирование объекта на условиях и в порядке, предусмотренных в соответствии с настоящим договором и законодательством РФ. </w:t>
      </w:r>
    </w:p>
    <w:p w:rsidR="0085625F" w:rsidRPr="00FE7B2F" w:rsidRDefault="0085625F" w:rsidP="0085625F">
      <w:pPr>
        <w:spacing w:line="0" w:lineRule="atLeast"/>
        <w:ind w:firstLine="708"/>
        <w:jc w:val="both"/>
      </w:pPr>
      <w:r w:rsidRPr="00FE7B2F">
        <w:t xml:space="preserve">1.2. Настоящий договор на право размещения нестационарного торгового объекта является подтверждением права Хозяйствующего субъекта на осуществление торговой деятельности в месте, установленном схемой размещения нестационарных торговых объектов и пунктом 1.1 настоящего договора. </w:t>
      </w:r>
    </w:p>
    <w:p w:rsidR="0085625F" w:rsidRPr="00FE7B2F" w:rsidRDefault="0085625F" w:rsidP="0085625F">
      <w:pPr>
        <w:ind w:firstLine="708"/>
        <w:jc w:val="both"/>
      </w:pPr>
      <w:r w:rsidRPr="00FE7B2F">
        <w:t xml:space="preserve">1.3. Период размещения объекта устанавливается с «___»_____________ 20___ г. </w:t>
      </w:r>
      <w:r w:rsidRPr="00FE7B2F">
        <w:br/>
        <w:t xml:space="preserve">по «___» ______________ 20___г. </w:t>
      </w:r>
    </w:p>
    <w:p w:rsidR="0085625F" w:rsidRDefault="0085625F" w:rsidP="0085625F">
      <w:pPr>
        <w:jc w:val="both"/>
      </w:pPr>
    </w:p>
    <w:p w:rsidR="0085625F" w:rsidRPr="00FE7B2F" w:rsidRDefault="0085625F" w:rsidP="0085625F">
      <w:pPr>
        <w:jc w:val="both"/>
      </w:pPr>
    </w:p>
    <w:p w:rsidR="0085625F" w:rsidRPr="00FE7B2F" w:rsidRDefault="0085625F" w:rsidP="0085625F">
      <w:pPr>
        <w:numPr>
          <w:ilvl w:val="0"/>
          <w:numId w:val="1"/>
        </w:numPr>
        <w:contextualSpacing/>
        <w:jc w:val="center"/>
        <w:outlineLvl w:val="1"/>
        <w:rPr>
          <w:b/>
          <w:bCs/>
        </w:rPr>
      </w:pPr>
      <w:r w:rsidRPr="00FE7B2F">
        <w:rPr>
          <w:b/>
          <w:bCs/>
        </w:rPr>
        <w:t>ПЛАТА ЗА РАЗМЕЩЕНИЕ ОБЪЕКТА И ПОРЯДОК РАСЧЕТОВ</w:t>
      </w:r>
    </w:p>
    <w:p w:rsidR="0085625F" w:rsidRPr="00FE7B2F" w:rsidRDefault="0085625F" w:rsidP="0085625F">
      <w:pPr>
        <w:ind w:left="720"/>
        <w:contextualSpacing/>
        <w:outlineLvl w:val="1"/>
        <w:rPr>
          <w:b/>
          <w:bCs/>
        </w:rPr>
      </w:pPr>
    </w:p>
    <w:p w:rsidR="0085625F" w:rsidRPr="00FE7B2F" w:rsidRDefault="0085625F" w:rsidP="0085625F">
      <w:pPr>
        <w:ind w:firstLine="540"/>
        <w:jc w:val="both"/>
      </w:pPr>
      <w:r w:rsidRPr="00FE7B2F">
        <w:t>2.1. Размер платы за право размещения нестационарного торгового объекта, согласно протоколу проведения аукциона/протоколу рассмотрения заявок на участие в аукционе, составляет ______________ руб.</w:t>
      </w:r>
    </w:p>
    <w:p w:rsidR="0085625F" w:rsidRPr="00FE7B2F" w:rsidRDefault="0085625F" w:rsidP="0085625F">
      <w:pPr>
        <w:widowControl w:val="0"/>
        <w:autoSpaceDE w:val="0"/>
        <w:autoSpaceDN w:val="0"/>
        <w:ind w:firstLine="540"/>
        <w:jc w:val="both"/>
      </w:pPr>
      <w:r w:rsidRPr="00FE7B2F">
        <w:lastRenderedPageBreak/>
        <w:t xml:space="preserve">2.2. </w:t>
      </w:r>
      <w:r w:rsidRPr="009B4158">
        <w:t>Оплата по договор</w:t>
      </w:r>
      <w:r>
        <w:t>у</w:t>
      </w:r>
      <w:r w:rsidRPr="009B4158">
        <w:t xml:space="preserve"> на право размещения нестационарн</w:t>
      </w:r>
      <w:r>
        <w:t>ого</w:t>
      </w:r>
      <w:r w:rsidRPr="009B4158">
        <w:t xml:space="preserve"> торгов</w:t>
      </w:r>
      <w:r>
        <w:t>ого</w:t>
      </w:r>
      <w:r w:rsidRPr="009B4158">
        <w:t xml:space="preserve"> объект</w:t>
      </w:r>
      <w:r>
        <w:t>а</w:t>
      </w:r>
      <w:r w:rsidRPr="009B4158">
        <w:t xml:space="preserve"> производится единовременно в срок не позднее пяти рабочих дней </w:t>
      </w:r>
      <w:proofErr w:type="gramStart"/>
      <w:r w:rsidRPr="009B4158">
        <w:t>с даты заключения</w:t>
      </w:r>
      <w:proofErr w:type="gramEnd"/>
      <w:r w:rsidRPr="009B4158">
        <w:t xml:space="preserve"> договора.</w:t>
      </w:r>
    </w:p>
    <w:p w:rsidR="0085625F" w:rsidRPr="00FE7B2F" w:rsidRDefault="0085625F" w:rsidP="0085625F">
      <w:pPr>
        <w:widowControl w:val="0"/>
        <w:autoSpaceDE w:val="0"/>
        <w:autoSpaceDN w:val="0"/>
        <w:ind w:firstLine="540"/>
        <w:jc w:val="both"/>
      </w:pPr>
      <w:r w:rsidRPr="00FE7B2F">
        <w:t>2.3. В случае невнесения платы в установленный срок Хозяйствующий субъект обязан выплатить Администрации пеню в размере 0,5 % от суммы долга за каждый день просрочки.</w:t>
      </w:r>
    </w:p>
    <w:p w:rsidR="0085625F" w:rsidRPr="00FE7B2F" w:rsidRDefault="0085625F" w:rsidP="0085625F">
      <w:pPr>
        <w:widowControl w:val="0"/>
        <w:autoSpaceDE w:val="0"/>
        <w:autoSpaceDN w:val="0"/>
        <w:ind w:firstLine="540"/>
        <w:jc w:val="both"/>
      </w:pPr>
      <w:r w:rsidRPr="00FE7B2F">
        <w:t xml:space="preserve">2.4. </w:t>
      </w:r>
      <w:proofErr w:type="spellStart"/>
      <w:r w:rsidRPr="00FE7B2F">
        <w:t>Неразмещение</w:t>
      </w:r>
      <w:proofErr w:type="spellEnd"/>
      <w:r w:rsidRPr="00FE7B2F">
        <w:t xml:space="preserve"> Объекта не может служить основанием невнесения платы. </w:t>
      </w:r>
    </w:p>
    <w:p w:rsidR="0085625F" w:rsidRPr="00FE7B2F" w:rsidRDefault="0085625F" w:rsidP="0085625F">
      <w:pPr>
        <w:spacing w:line="0" w:lineRule="atLeast"/>
        <w:jc w:val="center"/>
        <w:outlineLvl w:val="1"/>
        <w:rPr>
          <w:b/>
          <w:bCs/>
        </w:rPr>
      </w:pPr>
    </w:p>
    <w:p w:rsidR="0085625F" w:rsidRPr="00FE7B2F" w:rsidRDefault="0085625F" w:rsidP="0085625F">
      <w:pPr>
        <w:numPr>
          <w:ilvl w:val="0"/>
          <w:numId w:val="2"/>
        </w:numPr>
        <w:spacing w:line="0" w:lineRule="atLeast"/>
        <w:contextualSpacing/>
        <w:jc w:val="center"/>
        <w:outlineLvl w:val="1"/>
        <w:rPr>
          <w:b/>
          <w:bCs/>
        </w:rPr>
      </w:pPr>
      <w:r w:rsidRPr="00FE7B2F">
        <w:rPr>
          <w:b/>
          <w:bCs/>
        </w:rPr>
        <w:t>ПРАВА И ОБЯЗАННОСТИ СТОРОН</w:t>
      </w:r>
    </w:p>
    <w:p w:rsidR="0085625F" w:rsidRPr="00FE7B2F" w:rsidRDefault="0085625F" w:rsidP="0085625F">
      <w:pPr>
        <w:spacing w:line="0" w:lineRule="atLeast"/>
        <w:ind w:left="720"/>
        <w:outlineLvl w:val="1"/>
        <w:rPr>
          <w:b/>
          <w:bCs/>
        </w:rPr>
      </w:pPr>
    </w:p>
    <w:p w:rsidR="0085625F" w:rsidRPr="00FE7B2F" w:rsidRDefault="0085625F" w:rsidP="0085625F">
      <w:pPr>
        <w:spacing w:line="0" w:lineRule="atLeast"/>
        <w:ind w:firstLine="708"/>
        <w:jc w:val="both"/>
      </w:pPr>
      <w:r w:rsidRPr="00FE7B2F">
        <w:t>3.1. Хозяйствующий субъект имеет право:</w:t>
      </w:r>
    </w:p>
    <w:p w:rsidR="0085625F" w:rsidRPr="00FE7B2F" w:rsidRDefault="0085625F" w:rsidP="0085625F">
      <w:pPr>
        <w:spacing w:line="0" w:lineRule="atLeast"/>
        <w:ind w:firstLine="708"/>
        <w:jc w:val="both"/>
      </w:pPr>
      <w:r w:rsidRPr="00FE7B2F">
        <w:t xml:space="preserve">3.1.1. </w:t>
      </w:r>
      <w:proofErr w:type="gramStart"/>
      <w:r w:rsidRPr="00FE7B2F">
        <w:t>Разместить Объект</w:t>
      </w:r>
      <w:proofErr w:type="gramEnd"/>
      <w:r w:rsidRPr="00FE7B2F">
        <w:t xml:space="preserve"> по местоположению в соответствии с пунктом 1.1 настоящего договора. </w:t>
      </w:r>
    </w:p>
    <w:p w:rsidR="0085625F" w:rsidRPr="00FE7B2F" w:rsidRDefault="0085625F" w:rsidP="0085625F">
      <w:pPr>
        <w:spacing w:line="0" w:lineRule="atLeast"/>
        <w:ind w:firstLine="708"/>
        <w:jc w:val="both"/>
      </w:pPr>
      <w:r w:rsidRPr="00FE7B2F">
        <w:t>3.2. Хозяйствующий субъект обязан:</w:t>
      </w:r>
    </w:p>
    <w:p w:rsidR="0085625F" w:rsidRPr="00FE7B2F" w:rsidRDefault="0085625F" w:rsidP="0085625F">
      <w:pPr>
        <w:widowControl w:val="0"/>
        <w:autoSpaceDE w:val="0"/>
        <w:autoSpaceDN w:val="0"/>
        <w:ind w:firstLine="708"/>
        <w:jc w:val="both"/>
      </w:pPr>
      <w:r w:rsidRPr="00FE7B2F">
        <w:t xml:space="preserve">3.2.1. Обеспечить использование Объекта по назначению, указанному в </w:t>
      </w:r>
      <w:proofErr w:type="gramStart"/>
      <w:r w:rsidRPr="00FE7B2F">
        <w:t>п</w:t>
      </w:r>
      <w:proofErr w:type="gramEnd"/>
      <w:r w:rsidRPr="00FE7B2F">
        <w:fldChar w:fldCharType="begin"/>
      </w:r>
      <w:r w:rsidRPr="00FE7B2F">
        <w:instrText xml:space="preserve"> HYPERLINK \l "P198" </w:instrText>
      </w:r>
      <w:r w:rsidRPr="00FE7B2F">
        <w:fldChar w:fldCharType="separate"/>
      </w:r>
      <w:r w:rsidRPr="00FE7B2F">
        <w:t>ункте 1.1</w:t>
      </w:r>
      <w:r w:rsidRPr="00FE7B2F">
        <w:fldChar w:fldCharType="end"/>
      </w:r>
      <w:r w:rsidRPr="00FE7B2F">
        <w:t xml:space="preserve"> настоящего договора, с соблюдением условий настоящего договора и требований нормативных правовых актов, регулирующих размещение нестационарных торговых объектов.</w:t>
      </w:r>
    </w:p>
    <w:p w:rsidR="0085625F" w:rsidRPr="00FE7B2F" w:rsidRDefault="0085625F" w:rsidP="0085625F">
      <w:pPr>
        <w:spacing w:line="0" w:lineRule="atLeast"/>
        <w:ind w:firstLine="708"/>
        <w:jc w:val="both"/>
      </w:pPr>
      <w:r w:rsidRPr="00FE7B2F">
        <w:rPr>
          <w:rFonts w:eastAsia="Calibri"/>
          <w:lang w:eastAsia="en-US"/>
        </w:rPr>
        <w:t xml:space="preserve">3.2.2. При осуществлении своей хозяйственной деятельности не допускать использование большей площади территории, чем предоставлено для размещения Объекта в соответствии с </w:t>
      </w:r>
      <w:hyperlink r:id="rId8" w:anchor="P735" w:history="1">
        <w:r w:rsidRPr="00FE7B2F">
          <w:rPr>
            <w:rFonts w:eastAsia="Calibri"/>
            <w:lang w:eastAsia="en-US"/>
          </w:rPr>
          <w:t>пунктом 1.1</w:t>
        </w:r>
      </w:hyperlink>
      <w:r w:rsidRPr="00FE7B2F">
        <w:rPr>
          <w:rFonts w:eastAsia="Calibri"/>
          <w:lang w:eastAsia="en-US"/>
        </w:rPr>
        <w:t xml:space="preserve"> раздела настоящего договора.</w:t>
      </w:r>
      <w:r w:rsidRPr="00FE7B2F">
        <w:t xml:space="preserve"> </w:t>
      </w:r>
    </w:p>
    <w:p w:rsidR="0085625F" w:rsidRPr="00FE7B2F" w:rsidRDefault="0085625F" w:rsidP="0085625F">
      <w:pPr>
        <w:spacing w:line="0" w:lineRule="atLeast"/>
        <w:ind w:firstLine="708"/>
        <w:jc w:val="both"/>
      </w:pPr>
      <w:r w:rsidRPr="00FE7B2F">
        <w:t xml:space="preserve">3.2.3. Обеспечить соблюдение типового </w:t>
      </w:r>
      <w:proofErr w:type="gramStart"/>
      <w:r w:rsidRPr="00FE7B2F">
        <w:t>архитектурного решения</w:t>
      </w:r>
      <w:proofErr w:type="gramEnd"/>
      <w:r w:rsidRPr="00FE7B2F">
        <w:t xml:space="preserve"> внешнего вида Объекта в течение установленного периода размещения. </w:t>
      </w:r>
    </w:p>
    <w:p w:rsidR="0085625F" w:rsidRPr="00FE7B2F" w:rsidRDefault="0085625F" w:rsidP="0085625F">
      <w:pPr>
        <w:ind w:firstLine="708"/>
        <w:jc w:val="both"/>
      </w:pPr>
      <w:r w:rsidRPr="00FE7B2F">
        <w:t xml:space="preserve">3.2.4. Своевременно и полностью вносить плату за размещение Объекта в размере и порядке, </w:t>
      </w:r>
      <w:proofErr w:type="gramStart"/>
      <w:r w:rsidRPr="00FE7B2F">
        <w:t>которые</w:t>
      </w:r>
      <w:proofErr w:type="gramEnd"/>
      <w:r w:rsidRPr="00FE7B2F">
        <w:t xml:space="preserve"> установлены настоящим договором.</w:t>
      </w:r>
    </w:p>
    <w:p w:rsidR="0085625F" w:rsidRPr="00FE7B2F" w:rsidRDefault="0085625F" w:rsidP="0085625F">
      <w:pPr>
        <w:ind w:firstLine="708"/>
        <w:jc w:val="both"/>
      </w:pPr>
      <w:r w:rsidRPr="00FE7B2F">
        <w:t>3.2.5. Нести все расходы, связанные с размещением и эксплуатацией Объекта, а также с риском его случайного разрушения либо повреждения.</w:t>
      </w:r>
    </w:p>
    <w:p w:rsidR="0085625F" w:rsidRPr="00FE7B2F" w:rsidRDefault="0085625F" w:rsidP="0085625F">
      <w:pPr>
        <w:spacing w:line="0" w:lineRule="atLeast"/>
        <w:ind w:firstLine="708"/>
        <w:jc w:val="both"/>
        <w:rPr>
          <w:rFonts w:eastAsia="Calibri"/>
          <w:lang w:eastAsia="en-US"/>
        </w:rPr>
      </w:pPr>
      <w:r w:rsidRPr="00FE7B2F">
        <w:t xml:space="preserve">3.2.6. Обеспечить соблюдение санитарных, градостроительных, пожарных норм, правил и нормативов, </w:t>
      </w:r>
      <w:r w:rsidRPr="00FE7B2F">
        <w:rPr>
          <w:rFonts w:eastAsia="Calibri"/>
          <w:lang w:eastAsia="en-US"/>
        </w:rPr>
        <w:t xml:space="preserve">Правил благоустройства </w:t>
      </w:r>
      <w:r w:rsidRPr="00331B58">
        <w:rPr>
          <w:rFonts w:eastAsia="Calibri"/>
          <w:lang w:eastAsia="en-US"/>
        </w:rPr>
        <w:t xml:space="preserve">Алексеевского </w:t>
      </w:r>
      <w:r w:rsidRPr="00CE3E70">
        <w:rPr>
          <w:rFonts w:eastAsia="Calibri"/>
          <w:lang w:eastAsia="en-US"/>
        </w:rPr>
        <w:t>городского</w:t>
      </w:r>
      <w:r w:rsidRPr="00FE7B2F">
        <w:rPr>
          <w:rFonts w:eastAsia="Calibri"/>
          <w:lang w:eastAsia="en-US"/>
        </w:rPr>
        <w:t xml:space="preserve"> округа. </w:t>
      </w:r>
    </w:p>
    <w:p w:rsidR="0085625F" w:rsidRPr="00FE7B2F" w:rsidRDefault="0085625F" w:rsidP="0085625F">
      <w:pPr>
        <w:spacing w:line="0" w:lineRule="atLeast"/>
        <w:ind w:firstLine="708"/>
        <w:jc w:val="both"/>
        <w:rPr>
          <w:rFonts w:eastAsia="Calibri"/>
          <w:lang w:eastAsia="en-US"/>
        </w:rPr>
      </w:pPr>
      <w:r w:rsidRPr="00FE7B2F">
        <w:rPr>
          <w:rFonts w:eastAsia="Calibri"/>
          <w:lang w:eastAsia="en-US"/>
        </w:rPr>
        <w:t xml:space="preserve">3.2.7. Обеспечить </w:t>
      </w:r>
      <w:r w:rsidRPr="00FE7B2F">
        <w:t xml:space="preserve">вывоз мусора и иных отходов от использования объекта. </w:t>
      </w:r>
      <w:r w:rsidRPr="00FE7B2F">
        <w:rPr>
          <w:rFonts w:eastAsia="Calibri"/>
          <w:lang w:eastAsia="en-US"/>
        </w:rPr>
        <w:t>Не допускать загрязнения, захламления места размещения Объекта.</w:t>
      </w:r>
    </w:p>
    <w:p w:rsidR="0085625F" w:rsidRPr="00FE7B2F" w:rsidRDefault="0085625F" w:rsidP="0085625F">
      <w:pPr>
        <w:ind w:firstLine="708"/>
        <w:jc w:val="both"/>
      </w:pPr>
      <w:r w:rsidRPr="00FE7B2F">
        <w:t xml:space="preserve">3.2.8. Использовать Объект способами, которые не должны наносить вред окружающей среде. </w:t>
      </w:r>
    </w:p>
    <w:p w:rsidR="0085625F" w:rsidRPr="00FE7B2F" w:rsidRDefault="0085625F" w:rsidP="0085625F">
      <w:pPr>
        <w:ind w:firstLine="708"/>
        <w:jc w:val="both"/>
      </w:pPr>
      <w:r w:rsidRPr="00FE7B2F">
        <w:t>3.2.9. Соблюдать требования (запреты, ограничения) действующего законодательства в области торговой деятельности, в том числе в сфере розничной продажи алкогольной продукции и табачных изделий.</w:t>
      </w:r>
    </w:p>
    <w:p w:rsidR="0085625F" w:rsidRPr="00FE7B2F" w:rsidRDefault="0085625F" w:rsidP="0085625F">
      <w:pPr>
        <w:ind w:firstLine="708"/>
        <w:jc w:val="both"/>
      </w:pPr>
      <w:r w:rsidRPr="00FE7B2F">
        <w:t xml:space="preserve">3.2.10. Не передавать права по настоящему договору третьим лицам. </w:t>
      </w:r>
    </w:p>
    <w:p w:rsidR="0085625F" w:rsidRPr="00FE7B2F" w:rsidRDefault="0085625F" w:rsidP="0085625F">
      <w:pPr>
        <w:ind w:firstLine="709"/>
        <w:jc w:val="both"/>
      </w:pPr>
      <w:r w:rsidRPr="00FE7B2F">
        <w:t xml:space="preserve">3.2.11. Своевременно демонтировать Объект за свой счет и своими силами с установленного места его расположения в течение </w:t>
      </w:r>
      <w:r>
        <w:t>дня</w:t>
      </w:r>
      <w:r w:rsidRPr="00FE7B2F">
        <w:t>, следующ</w:t>
      </w:r>
      <w:r>
        <w:t>его</w:t>
      </w:r>
      <w:r w:rsidRPr="00FE7B2F">
        <w:t xml:space="preserve"> за днем прекращения действия договора.</w:t>
      </w:r>
    </w:p>
    <w:p w:rsidR="0085625F" w:rsidRPr="00FE7B2F" w:rsidRDefault="0085625F" w:rsidP="0085625F">
      <w:pPr>
        <w:ind w:firstLine="709"/>
        <w:jc w:val="both"/>
      </w:pPr>
      <w:bookmarkStart w:id="0" w:name="P802"/>
      <w:bookmarkEnd w:id="0"/>
      <w:r w:rsidRPr="00FE7B2F">
        <w:t>3.2.12. Восстановить благоустройство предоставленной для размещения Объекта территории и прилегающей к ней территории, нарушенное при установке (демонтаже) Объекта, в течение одних суток после производства работ по установке (демонтажу) Объекта.</w:t>
      </w:r>
    </w:p>
    <w:p w:rsidR="0085625F" w:rsidRPr="00FE7B2F" w:rsidRDefault="0085625F" w:rsidP="0085625F">
      <w:pPr>
        <w:spacing w:line="0" w:lineRule="atLeast"/>
        <w:ind w:firstLine="708"/>
        <w:jc w:val="both"/>
      </w:pPr>
      <w:r w:rsidRPr="00FE7B2F">
        <w:t>3.3. Администрация имеет право:</w:t>
      </w:r>
    </w:p>
    <w:p w:rsidR="0085625F" w:rsidRPr="00FE7B2F" w:rsidRDefault="0085625F" w:rsidP="0085625F">
      <w:pPr>
        <w:ind w:firstLine="708"/>
        <w:jc w:val="both"/>
      </w:pPr>
      <w:r w:rsidRPr="00FE7B2F">
        <w:t xml:space="preserve">3.3.1. В любое время действия договора проверять соблюдение Хозяйствующим субъектом требований настоящего договора. </w:t>
      </w:r>
    </w:p>
    <w:p w:rsidR="0085625F" w:rsidRPr="00FE7B2F" w:rsidRDefault="0085625F" w:rsidP="0085625F">
      <w:pPr>
        <w:ind w:firstLine="708"/>
        <w:jc w:val="both"/>
      </w:pPr>
      <w:r w:rsidRPr="00FE7B2F">
        <w:t>3.3.2. Расторгнуть договор в одностороннем порядке в случае:</w:t>
      </w:r>
    </w:p>
    <w:p w:rsidR="0085625F" w:rsidRPr="00FE7B2F" w:rsidRDefault="0085625F" w:rsidP="0085625F">
      <w:pPr>
        <w:jc w:val="both"/>
      </w:pPr>
      <w:r w:rsidRPr="00FE7B2F">
        <w:t>- неоднократного невнесения Хозяйствующим субъектом платы в установленный срок;</w:t>
      </w:r>
    </w:p>
    <w:p w:rsidR="0085625F" w:rsidRPr="00FE7B2F" w:rsidRDefault="0085625F" w:rsidP="0085625F">
      <w:pPr>
        <w:jc w:val="both"/>
      </w:pPr>
      <w:r w:rsidRPr="00FE7B2F">
        <w:t>- несоответствия Объекта типовому решению внешнего вида;</w:t>
      </w:r>
    </w:p>
    <w:p w:rsidR="0085625F" w:rsidRPr="00FE7B2F" w:rsidRDefault="0085625F" w:rsidP="0085625F">
      <w:pPr>
        <w:jc w:val="both"/>
        <w:rPr>
          <w:rFonts w:eastAsia="Calibri"/>
          <w:lang w:eastAsia="en-US"/>
        </w:rPr>
      </w:pPr>
      <w:r w:rsidRPr="00FE7B2F">
        <w:t xml:space="preserve">- несоблюдения Правил благоустройства </w:t>
      </w:r>
      <w:r w:rsidRPr="00FE7B2F">
        <w:rPr>
          <w:rFonts w:eastAsia="Calibri"/>
          <w:lang w:eastAsia="en-US"/>
        </w:rPr>
        <w:t xml:space="preserve">Алексеевского </w:t>
      </w:r>
      <w:r w:rsidRPr="00CE3E70">
        <w:rPr>
          <w:rFonts w:eastAsia="Calibri"/>
          <w:lang w:eastAsia="en-US"/>
        </w:rPr>
        <w:t>городского округа</w:t>
      </w:r>
      <w:r w:rsidRPr="00FE7B2F">
        <w:rPr>
          <w:rFonts w:eastAsia="Calibri"/>
          <w:lang w:eastAsia="en-US"/>
        </w:rPr>
        <w:t>;</w:t>
      </w:r>
    </w:p>
    <w:p w:rsidR="0085625F" w:rsidRPr="00FE7B2F" w:rsidRDefault="0085625F" w:rsidP="0085625F">
      <w:pPr>
        <w:jc w:val="both"/>
      </w:pPr>
      <w:r w:rsidRPr="00FE7B2F">
        <w:rPr>
          <w:rFonts w:eastAsia="Calibri"/>
          <w:lang w:eastAsia="en-US"/>
        </w:rPr>
        <w:t xml:space="preserve">- нарушения </w:t>
      </w:r>
      <w:r w:rsidRPr="00FE7B2F">
        <w:t xml:space="preserve">схемы размещения нестационарных торговых объектов на территории Алексеевского </w:t>
      </w:r>
      <w:r w:rsidRPr="00331B58">
        <w:t>городского</w:t>
      </w:r>
      <w:r w:rsidRPr="00FE7B2F">
        <w:t xml:space="preserve"> округа;</w:t>
      </w:r>
    </w:p>
    <w:p w:rsidR="0085625F" w:rsidRPr="00FE7B2F" w:rsidRDefault="0085625F" w:rsidP="0085625F">
      <w:pPr>
        <w:widowControl w:val="0"/>
        <w:autoSpaceDE w:val="0"/>
        <w:autoSpaceDN w:val="0"/>
        <w:jc w:val="both"/>
      </w:pPr>
      <w:r w:rsidRPr="00FE7B2F">
        <w:t xml:space="preserve">- осуществления действий (бездействия), приводящих к ухудшению качественных </w:t>
      </w:r>
      <w:r w:rsidRPr="00FE7B2F">
        <w:lastRenderedPageBreak/>
        <w:t>характеристик территории размещения Объекта, а также к загрязнению прилегающей территории;</w:t>
      </w:r>
    </w:p>
    <w:p w:rsidR="0085625F" w:rsidRPr="00FE7B2F" w:rsidRDefault="0085625F" w:rsidP="0085625F">
      <w:pPr>
        <w:jc w:val="both"/>
      </w:pPr>
      <w:r w:rsidRPr="00FE7B2F">
        <w:t>- по иным основаниям, предусмотренным законодательством РФ и условиями договора.</w:t>
      </w:r>
    </w:p>
    <w:p w:rsidR="0085625F" w:rsidRPr="00FE7B2F" w:rsidRDefault="0085625F" w:rsidP="0085625F">
      <w:pPr>
        <w:ind w:firstLine="708"/>
        <w:jc w:val="both"/>
      </w:pPr>
      <w:r w:rsidRPr="00FE7B2F">
        <w:t>3.3.3. В случае отказа Хозяйствующего субъекта демонтировать и вывезти Объект при прекращении договора в установленном порядке обратиться в суд.</w:t>
      </w:r>
    </w:p>
    <w:p w:rsidR="0085625F" w:rsidRPr="00FE7B2F" w:rsidRDefault="0085625F" w:rsidP="0085625F">
      <w:pPr>
        <w:ind w:firstLine="708"/>
        <w:jc w:val="both"/>
      </w:pPr>
      <w:r w:rsidRPr="00FE7B2F">
        <w:t xml:space="preserve">3.4. Администрация обязана предоставить Хозяйствующему субъекту право на размещение Объекта в соответствии с условиями настоящего договора. </w:t>
      </w:r>
    </w:p>
    <w:p w:rsidR="0085625F" w:rsidRPr="00FE7B2F" w:rsidRDefault="0085625F" w:rsidP="0085625F">
      <w:pPr>
        <w:spacing w:line="0" w:lineRule="atLeast"/>
        <w:jc w:val="center"/>
        <w:outlineLvl w:val="1"/>
        <w:rPr>
          <w:b/>
          <w:bCs/>
        </w:rPr>
      </w:pPr>
    </w:p>
    <w:p w:rsidR="0085625F" w:rsidRPr="00FE7B2F" w:rsidRDefault="0085625F" w:rsidP="0085625F">
      <w:pPr>
        <w:spacing w:line="0" w:lineRule="atLeast"/>
        <w:jc w:val="center"/>
        <w:outlineLvl w:val="1"/>
        <w:rPr>
          <w:b/>
          <w:bCs/>
        </w:rPr>
      </w:pPr>
      <w:r w:rsidRPr="00FE7B2F">
        <w:rPr>
          <w:b/>
          <w:bCs/>
        </w:rPr>
        <w:t>4.СРОК ДЕЙСТВИЯ ДОГОВОРА</w:t>
      </w:r>
    </w:p>
    <w:p w:rsidR="0085625F" w:rsidRPr="00FE7B2F" w:rsidRDefault="0085625F" w:rsidP="0085625F">
      <w:pPr>
        <w:spacing w:line="0" w:lineRule="atLeast"/>
        <w:ind w:left="1080"/>
        <w:contextualSpacing/>
        <w:outlineLvl w:val="1"/>
        <w:rPr>
          <w:b/>
          <w:bCs/>
        </w:rPr>
      </w:pPr>
    </w:p>
    <w:p w:rsidR="0085625F" w:rsidRPr="00FE7B2F" w:rsidRDefault="0085625F" w:rsidP="0085625F">
      <w:pPr>
        <w:spacing w:line="0" w:lineRule="atLeast"/>
        <w:ind w:firstLine="708"/>
        <w:jc w:val="both"/>
      </w:pPr>
      <w:r w:rsidRPr="00FE7B2F">
        <w:t xml:space="preserve">4.1. Настоящий договор действует </w:t>
      </w:r>
      <w:proofErr w:type="gramStart"/>
      <w:r w:rsidRPr="00FE7B2F">
        <w:t>с даты</w:t>
      </w:r>
      <w:proofErr w:type="gramEnd"/>
      <w:r w:rsidRPr="00FE7B2F">
        <w:t xml:space="preserve"> его подписания Сторонами и по                            «___» ______________ 20____ г., а в части исполнения обязательств по оплате - до момента исполнения таких обязательств. </w:t>
      </w:r>
    </w:p>
    <w:p w:rsidR="0085625F" w:rsidRPr="00FE7B2F" w:rsidRDefault="0085625F" w:rsidP="0085625F">
      <w:pPr>
        <w:spacing w:line="0" w:lineRule="atLeast"/>
        <w:ind w:firstLine="708"/>
        <w:jc w:val="both"/>
      </w:pPr>
    </w:p>
    <w:p w:rsidR="0085625F" w:rsidRPr="00FE7B2F" w:rsidRDefault="0085625F" w:rsidP="0085625F">
      <w:pPr>
        <w:ind w:left="720"/>
        <w:jc w:val="center"/>
        <w:outlineLvl w:val="1"/>
        <w:rPr>
          <w:b/>
          <w:bCs/>
        </w:rPr>
      </w:pPr>
      <w:r w:rsidRPr="00FE7B2F">
        <w:rPr>
          <w:b/>
          <w:bCs/>
        </w:rPr>
        <w:t>5.ИЗМЕНЕНИЕ И ПРЕКРАЩЕНИЕ ДОГОВОРА</w:t>
      </w:r>
    </w:p>
    <w:p w:rsidR="0085625F" w:rsidRPr="00FE7B2F" w:rsidRDefault="0085625F" w:rsidP="0085625F">
      <w:pPr>
        <w:ind w:left="720"/>
        <w:jc w:val="center"/>
        <w:outlineLvl w:val="1"/>
        <w:rPr>
          <w:b/>
          <w:bCs/>
        </w:rPr>
      </w:pPr>
    </w:p>
    <w:p w:rsidR="0085625F" w:rsidRPr="00FE7B2F" w:rsidRDefault="0085625F" w:rsidP="0085625F">
      <w:pPr>
        <w:ind w:firstLine="708"/>
        <w:jc w:val="both"/>
      </w:pPr>
      <w:r w:rsidRPr="00FE7B2F">
        <w:t xml:space="preserve">5.1. Изменение условий договора, за исключением существенных условий договора, допускается по соглашению Сторон, оформленному в письменном виде.  </w:t>
      </w:r>
    </w:p>
    <w:p w:rsidR="0085625F" w:rsidRPr="00FE7B2F" w:rsidRDefault="0085625F" w:rsidP="0085625F">
      <w:pPr>
        <w:jc w:val="both"/>
      </w:pPr>
      <w:r w:rsidRPr="00FE7B2F">
        <w:tab/>
        <w:t>5.2. Прекращение договора происходит по окончании срока его действия, указанного в пункте 4.1, по письменному соглашению Сторон, по инициативе Администрации, в иных случаях, предусмотренных законодательством Российской Федерации.</w:t>
      </w:r>
    </w:p>
    <w:p w:rsidR="0085625F" w:rsidRPr="00FE7B2F" w:rsidRDefault="0085625F" w:rsidP="0085625F">
      <w:pPr>
        <w:ind w:firstLine="708"/>
        <w:jc w:val="both"/>
      </w:pPr>
      <w:r w:rsidRPr="00FE7B2F">
        <w:t xml:space="preserve">5.3. Досрочное расторжение договора производится: </w:t>
      </w:r>
    </w:p>
    <w:p w:rsidR="0085625F" w:rsidRPr="00FE7B2F" w:rsidRDefault="0085625F" w:rsidP="0085625F">
      <w:pPr>
        <w:jc w:val="both"/>
      </w:pPr>
      <w:r w:rsidRPr="00FE7B2F">
        <w:t>- в случае прекращения осуществления своей деятельности Хозяйствующим субъектом;</w:t>
      </w:r>
    </w:p>
    <w:p w:rsidR="0085625F" w:rsidRPr="00FE7B2F" w:rsidRDefault="0085625F" w:rsidP="0085625F">
      <w:pPr>
        <w:jc w:val="both"/>
      </w:pPr>
      <w:r w:rsidRPr="00FE7B2F">
        <w:t xml:space="preserve">- в случае ликвидации юридического лица, являющегося Хозяйствующим субъектом, в соответствии с гражданским законодательством Российской Федерации; </w:t>
      </w:r>
    </w:p>
    <w:p w:rsidR="0085625F" w:rsidRPr="00FE7B2F" w:rsidRDefault="0085625F" w:rsidP="0085625F">
      <w:pPr>
        <w:jc w:val="both"/>
      </w:pPr>
      <w:r w:rsidRPr="00FE7B2F">
        <w:t>- в случае прекращения деятельности физ</w:t>
      </w:r>
      <w:bookmarkStart w:id="1" w:name="_GoBack"/>
      <w:bookmarkEnd w:id="1"/>
      <w:r w:rsidRPr="00FE7B2F">
        <w:t>ического лица, являющегося Хозяйствующим субъектом, в качестве индивидуального предпринимателя;</w:t>
      </w:r>
    </w:p>
    <w:p w:rsidR="0085625F" w:rsidRPr="00FE7B2F" w:rsidRDefault="0085625F" w:rsidP="0085625F">
      <w:pPr>
        <w:widowControl w:val="0"/>
        <w:autoSpaceDE w:val="0"/>
        <w:autoSpaceDN w:val="0"/>
        <w:jc w:val="both"/>
      </w:pPr>
      <w:r w:rsidRPr="00FE7B2F">
        <w:t xml:space="preserve">- в случае нарушения Хозяйствующим субъектом существенных условий настоящего договора;  </w:t>
      </w:r>
    </w:p>
    <w:p w:rsidR="0085625F" w:rsidRPr="00FE7B2F" w:rsidRDefault="0085625F" w:rsidP="0085625F">
      <w:pPr>
        <w:widowControl w:val="0"/>
        <w:autoSpaceDE w:val="0"/>
        <w:autoSpaceDN w:val="0"/>
        <w:jc w:val="both"/>
      </w:pPr>
      <w:r w:rsidRPr="00FE7B2F">
        <w:t>- в случае изменения градостроительной ситуации;</w:t>
      </w:r>
    </w:p>
    <w:p w:rsidR="0085625F" w:rsidRPr="00FE7B2F" w:rsidRDefault="0085625F" w:rsidP="0085625F">
      <w:pPr>
        <w:widowControl w:val="0"/>
        <w:autoSpaceDE w:val="0"/>
        <w:autoSpaceDN w:val="0"/>
        <w:jc w:val="both"/>
      </w:pPr>
      <w:r w:rsidRPr="00FE7B2F">
        <w:t xml:space="preserve">- по иным основаниям, предусмотренным действующим законодательством Российской Федерации и настоящим договором. </w:t>
      </w:r>
    </w:p>
    <w:p w:rsidR="0085625F" w:rsidRPr="00FE7B2F" w:rsidRDefault="0085625F" w:rsidP="0085625F">
      <w:pPr>
        <w:widowControl w:val="0"/>
        <w:autoSpaceDE w:val="0"/>
        <w:autoSpaceDN w:val="0"/>
        <w:ind w:firstLine="540"/>
        <w:jc w:val="both"/>
      </w:pPr>
      <w:r w:rsidRPr="00FE7B2F">
        <w:t xml:space="preserve">5.4. При отказе от исполнения настоящего договора в одностороннем порядке Администрация направляет Хозяйствующему субъекту письменное уведомление. </w:t>
      </w:r>
    </w:p>
    <w:p w:rsidR="0085625F" w:rsidRPr="00FE7B2F" w:rsidRDefault="0085625F" w:rsidP="0085625F">
      <w:pPr>
        <w:ind w:firstLine="708"/>
        <w:jc w:val="both"/>
      </w:pPr>
    </w:p>
    <w:p w:rsidR="0085625F" w:rsidRPr="00FE7B2F" w:rsidRDefault="0085625F" w:rsidP="0085625F">
      <w:pPr>
        <w:widowControl w:val="0"/>
        <w:autoSpaceDE w:val="0"/>
        <w:autoSpaceDN w:val="0"/>
        <w:jc w:val="center"/>
        <w:outlineLvl w:val="2"/>
        <w:rPr>
          <w:b/>
        </w:rPr>
      </w:pPr>
      <w:r w:rsidRPr="00FE7B2F">
        <w:rPr>
          <w:b/>
        </w:rPr>
        <w:t>6. ЗАКЛЮЧИТЕЛЬНЫЕ ПОЛОЖЕНИЯ</w:t>
      </w:r>
    </w:p>
    <w:p w:rsidR="0085625F" w:rsidRPr="00FE7B2F" w:rsidRDefault="0085625F" w:rsidP="0085625F">
      <w:pPr>
        <w:widowControl w:val="0"/>
        <w:autoSpaceDE w:val="0"/>
        <w:autoSpaceDN w:val="0"/>
        <w:ind w:firstLine="540"/>
        <w:jc w:val="both"/>
      </w:pPr>
    </w:p>
    <w:p w:rsidR="0085625F" w:rsidRPr="00FE7B2F" w:rsidRDefault="0085625F" w:rsidP="0085625F">
      <w:pPr>
        <w:widowControl w:val="0"/>
        <w:autoSpaceDE w:val="0"/>
        <w:autoSpaceDN w:val="0"/>
        <w:ind w:firstLine="540"/>
        <w:jc w:val="both"/>
      </w:pPr>
      <w:r w:rsidRPr="00FE7B2F">
        <w:t>6.1. В случае неисполнения или ненадлежащего исполнения Сторонами обязательств по настоящему договору, они несут ответственность в соответствии с действующим законодательством.</w:t>
      </w:r>
    </w:p>
    <w:p w:rsidR="0085625F" w:rsidRPr="00FE7B2F" w:rsidRDefault="0085625F" w:rsidP="0085625F">
      <w:pPr>
        <w:widowControl w:val="0"/>
        <w:autoSpaceDE w:val="0"/>
        <w:autoSpaceDN w:val="0"/>
        <w:ind w:firstLine="540"/>
        <w:jc w:val="both"/>
        <w:rPr>
          <w:rFonts w:ascii="Calibri" w:hAnsi="Calibri" w:cs="Calibri"/>
        </w:rPr>
      </w:pPr>
      <w:r w:rsidRPr="00FE7B2F">
        <w:t xml:space="preserve">6.2. </w:t>
      </w:r>
      <w:r w:rsidRPr="00FE7B2F">
        <w:rPr>
          <w:rFonts w:cs="Calibri"/>
        </w:rPr>
        <w:t xml:space="preserve">Любые споры, возникающие из настоящего договора или в связи с ним, разрешаются </w:t>
      </w:r>
      <w:r w:rsidRPr="00FE7B2F">
        <w:t xml:space="preserve">Сторонами путем ведения переговоров, а в случае </w:t>
      </w:r>
      <w:proofErr w:type="spellStart"/>
      <w:r w:rsidRPr="00FE7B2F">
        <w:t>недостижения</w:t>
      </w:r>
      <w:proofErr w:type="spellEnd"/>
      <w:r w:rsidRPr="00FE7B2F">
        <w:t xml:space="preserve"> согласия разрешаются в суде (арбитражном суде) в соответствии с законодательством Российской Федерации.</w:t>
      </w:r>
    </w:p>
    <w:p w:rsidR="0085625F" w:rsidRPr="00FE7B2F" w:rsidRDefault="0085625F" w:rsidP="0085625F">
      <w:pPr>
        <w:widowControl w:val="0"/>
        <w:autoSpaceDE w:val="0"/>
        <w:autoSpaceDN w:val="0"/>
        <w:ind w:firstLine="540"/>
        <w:jc w:val="both"/>
      </w:pPr>
      <w:r w:rsidRPr="00FE7B2F">
        <w:t>6.3. Любые изменения и дополнения к настоящему договору должны быть совершены в письменной форме и подписаны надлежащим образом уполномоченными на то представителями Сторон.</w:t>
      </w:r>
    </w:p>
    <w:p w:rsidR="0085625F" w:rsidRPr="00FE7B2F" w:rsidRDefault="0085625F" w:rsidP="0085625F">
      <w:pPr>
        <w:widowControl w:val="0"/>
        <w:autoSpaceDE w:val="0"/>
        <w:autoSpaceDN w:val="0"/>
        <w:ind w:firstLine="540"/>
        <w:jc w:val="both"/>
      </w:pPr>
      <w:r w:rsidRPr="00FE7B2F">
        <w:t>6.4. Настоящий договор пролонгации (автоматическому продлению) не подлежит.</w:t>
      </w:r>
    </w:p>
    <w:p w:rsidR="0085625F" w:rsidRPr="00FE7B2F" w:rsidRDefault="0085625F" w:rsidP="0085625F">
      <w:pPr>
        <w:ind w:firstLine="540"/>
        <w:jc w:val="both"/>
      </w:pPr>
      <w:r w:rsidRPr="00FE7B2F">
        <w:t>6.5. Настоящий договор составлен в 2 экземплярах, имеющих одинаковую юридическую силу - по одному для каждой из Сторон.</w:t>
      </w:r>
    </w:p>
    <w:p w:rsidR="0085625F" w:rsidRPr="00FE7B2F" w:rsidRDefault="0085625F" w:rsidP="0085625F">
      <w:pPr>
        <w:widowControl w:val="0"/>
        <w:autoSpaceDE w:val="0"/>
        <w:autoSpaceDN w:val="0"/>
        <w:ind w:firstLine="540"/>
        <w:jc w:val="both"/>
      </w:pPr>
    </w:p>
    <w:p w:rsidR="0085625F" w:rsidRPr="00FE7B2F" w:rsidRDefault="0085625F" w:rsidP="0085625F">
      <w:pPr>
        <w:widowControl w:val="0"/>
        <w:autoSpaceDE w:val="0"/>
        <w:autoSpaceDN w:val="0"/>
        <w:ind w:firstLine="540"/>
        <w:jc w:val="both"/>
      </w:pPr>
    </w:p>
    <w:p w:rsidR="0085625F" w:rsidRPr="00FE7B2F" w:rsidRDefault="0085625F" w:rsidP="0085625F">
      <w:pPr>
        <w:widowControl w:val="0"/>
        <w:autoSpaceDE w:val="0"/>
        <w:autoSpaceDN w:val="0"/>
        <w:ind w:firstLine="540"/>
        <w:jc w:val="both"/>
      </w:pPr>
      <w:r w:rsidRPr="00FE7B2F">
        <w:t>Приложения:</w:t>
      </w:r>
    </w:p>
    <w:p w:rsidR="0085625F" w:rsidRPr="00FE7B2F" w:rsidRDefault="0085625F" w:rsidP="0085625F">
      <w:pPr>
        <w:widowControl w:val="0"/>
        <w:autoSpaceDE w:val="0"/>
        <w:autoSpaceDN w:val="0"/>
        <w:ind w:firstLine="540"/>
        <w:jc w:val="both"/>
      </w:pPr>
    </w:p>
    <w:p w:rsidR="0085625F" w:rsidRPr="00FE7B2F" w:rsidRDefault="0085625F" w:rsidP="0085625F">
      <w:pPr>
        <w:widowControl w:val="0"/>
        <w:numPr>
          <w:ilvl w:val="0"/>
          <w:numId w:val="3"/>
        </w:numPr>
        <w:autoSpaceDE w:val="0"/>
        <w:autoSpaceDN w:val="0"/>
        <w:contextualSpacing/>
        <w:jc w:val="both"/>
      </w:pPr>
      <w:r w:rsidRPr="00FE7B2F">
        <w:rPr>
          <w:rFonts w:cs="Calibri"/>
        </w:rPr>
        <w:lastRenderedPageBreak/>
        <w:t>Ситуационный план размещения нестационарного торгового объекта.</w:t>
      </w:r>
    </w:p>
    <w:p w:rsidR="0085625F" w:rsidRPr="00FE7B2F" w:rsidRDefault="0085625F" w:rsidP="0085625F">
      <w:pPr>
        <w:numPr>
          <w:ilvl w:val="0"/>
          <w:numId w:val="3"/>
        </w:numPr>
        <w:contextualSpacing/>
      </w:pPr>
      <w:r w:rsidRPr="00FE7B2F">
        <w:t>Типовое решение внешнего вида объекта.</w:t>
      </w:r>
    </w:p>
    <w:p w:rsidR="0085625F" w:rsidRPr="00FE7B2F" w:rsidRDefault="0085625F" w:rsidP="0085625F">
      <w:pPr>
        <w:jc w:val="center"/>
        <w:outlineLvl w:val="1"/>
        <w:rPr>
          <w:b/>
          <w:bCs/>
        </w:rPr>
      </w:pPr>
    </w:p>
    <w:p w:rsidR="0085625F" w:rsidRPr="00FE7B2F" w:rsidRDefault="0085625F" w:rsidP="0085625F">
      <w:pPr>
        <w:jc w:val="center"/>
        <w:outlineLvl w:val="1"/>
        <w:rPr>
          <w:b/>
          <w:bCs/>
        </w:rPr>
      </w:pPr>
      <w:r w:rsidRPr="00FE7B2F">
        <w:rPr>
          <w:b/>
          <w:bCs/>
        </w:rPr>
        <w:t>7. РЕКВИЗИТЫ И ПОДПИСИ СТОРОН</w:t>
      </w:r>
    </w:p>
    <w:p w:rsidR="0085625F" w:rsidRPr="00FE7B2F" w:rsidRDefault="0085625F" w:rsidP="0085625F">
      <w:pPr>
        <w:outlineLvl w:val="1"/>
        <w:rPr>
          <w:b/>
          <w:bCs/>
        </w:rPr>
      </w:pPr>
    </w:p>
    <w:tbl>
      <w:tblPr>
        <w:tblW w:w="14165" w:type="dxa"/>
        <w:tblLook w:val="04A0" w:firstRow="1" w:lastRow="0" w:firstColumn="1" w:lastColumn="0" w:noHBand="0" w:noVBand="1"/>
      </w:tblPr>
      <w:tblGrid>
        <w:gridCol w:w="4644"/>
        <w:gridCol w:w="449"/>
        <w:gridCol w:w="4536"/>
        <w:gridCol w:w="4536"/>
      </w:tblGrid>
      <w:tr w:rsidR="0085625F" w:rsidRPr="00FE7B2F" w:rsidTr="00D011C8">
        <w:trPr>
          <w:trHeight w:val="1376"/>
        </w:trPr>
        <w:tc>
          <w:tcPr>
            <w:tcW w:w="4644" w:type="dxa"/>
          </w:tcPr>
          <w:p w:rsidR="0085625F" w:rsidRPr="00FE7B2F" w:rsidRDefault="0085625F" w:rsidP="00D011C8">
            <w:pPr>
              <w:rPr>
                <w:lang w:eastAsia="en-US"/>
              </w:rPr>
            </w:pPr>
            <w:r w:rsidRPr="00FE7B2F">
              <w:rPr>
                <w:lang w:eastAsia="en-US"/>
              </w:rPr>
              <w:t xml:space="preserve">Администрация Алексеевского </w:t>
            </w:r>
            <w:r>
              <w:rPr>
                <w:lang w:eastAsia="en-US"/>
              </w:rPr>
              <w:t>муниципального</w:t>
            </w:r>
            <w:r w:rsidRPr="00FE7B2F">
              <w:rPr>
                <w:lang w:eastAsia="en-US"/>
              </w:rPr>
              <w:t xml:space="preserve"> округа</w:t>
            </w:r>
          </w:p>
          <w:p w:rsidR="0085625F" w:rsidRPr="00FE7B2F" w:rsidRDefault="0085625F" w:rsidP="00D011C8">
            <w:pPr>
              <w:rPr>
                <w:lang w:eastAsia="en-US"/>
              </w:rPr>
            </w:pPr>
          </w:p>
          <w:p w:rsidR="0085625F" w:rsidRPr="009D4823" w:rsidRDefault="0085625F" w:rsidP="00D011C8">
            <w:r w:rsidRPr="009D4823">
              <w:t xml:space="preserve">Адрес: </w:t>
            </w:r>
          </w:p>
          <w:p w:rsidR="0085625F" w:rsidRPr="009D4823" w:rsidRDefault="0085625F" w:rsidP="00D011C8">
            <w:r w:rsidRPr="009D4823">
              <w:t xml:space="preserve">309850, Российская Федерация, Белгородская область, г. Алексеевка, </w:t>
            </w:r>
          </w:p>
          <w:p w:rsidR="0085625F" w:rsidRPr="009D4823" w:rsidRDefault="0085625F" w:rsidP="00D011C8">
            <w:r w:rsidRPr="009D4823">
              <w:t>пл. Победы, 73</w:t>
            </w:r>
          </w:p>
          <w:p w:rsidR="0085625F" w:rsidRPr="009D4823" w:rsidRDefault="0085625F" w:rsidP="00D011C8">
            <w:r w:rsidRPr="009D4823">
              <w:t>ИНН 3122014856  КПП 312201001</w:t>
            </w:r>
          </w:p>
          <w:p w:rsidR="0085625F" w:rsidRPr="009D4823" w:rsidRDefault="0085625F" w:rsidP="00D011C8">
            <w:r w:rsidRPr="009D4823">
              <w:t xml:space="preserve">ОГРН 1183123034490, </w:t>
            </w:r>
          </w:p>
          <w:p w:rsidR="0085625F" w:rsidRPr="009D4823" w:rsidRDefault="0085625F" w:rsidP="00D011C8">
            <w:r w:rsidRPr="009D4823">
              <w:t>Единый казначейский счет      40102810745370000018</w:t>
            </w:r>
          </w:p>
          <w:p w:rsidR="0085625F" w:rsidRPr="009D4823" w:rsidRDefault="0085625F" w:rsidP="00D011C8">
            <w:r w:rsidRPr="009D4823">
              <w:t>Казначейский счет  03100643000000012600</w:t>
            </w:r>
          </w:p>
          <w:p w:rsidR="0085625F" w:rsidRPr="009D4823" w:rsidRDefault="0085625F" w:rsidP="00D011C8">
            <w:r w:rsidRPr="009D4823">
              <w:t xml:space="preserve">ОТДЕЛЕНИЕ БЕЛГОРОД БАНКА РОССИИ//УФК по Белгородской области г. Белгород </w:t>
            </w:r>
          </w:p>
          <w:p w:rsidR="0085625F" w:rsidRPr="009D4823" w:rsidRDefault="0085625F" w:rsidP="00D011C8">
            <w:r w:rsidRPr="009D4823">
              <w:t>БИК 011403102</w:t>
            </w:r>
          </w:p>
          <w:p w:rsidR="0085625F" w:rsidRPr="009D4823" w:rsidRDefault="0085625F" w:rsidP="00D011C8">
            <w:r w:rsidRPr="009D4823">
              <w:t>ОКТМО 14510000</w:t>
            </w:r>
          </w:p>
          <w:p w:rsidR="0085625F" w:rsidRPr="009D4823" w:rsidRDefault="0085625F" w:rsidP="00D011C8">
            <w:r w:rsidRPr="009D4823">
              <w:t>Получатель</w:t>
            </w:r>
          </w:p>
          <w:p w:rsidR="0085625F" w:rsidRPr="009D4823" w:rsidRDefault="0085625F" w:rsidP="00D011C8">
            <w:r w:rsidRPr="009D4823">
              <w:t xml:space="preserve">УФК по Белгородской области (Администрация Алексеевского муниципального округа  </w:t>
            </w:r>
            <w:proofErr w:type="gramStart"/>
            <w:r w:rsidRPr="009D4823">
              <w:t>л</w:t>
            </w:r>
            <w:proofErr w:type="gramEnd"/>
            <w:r w:rsidRPr="009D4823">
              <w:t>/</w:t>
            </w:r>
            <w:proofErr w:type="spellStart"/>
            <w:r w:rsidRPr="009D4823">
              <w:t>сч</w:t>
            </w:r>
            <w:proofErr w:type="spellEnd"/>
            <w:r w:rsidRPr="009D4823">
              <w:t xml:space="preserve"> 04263209550) </w:t>
            </w:r>
          </w:p>
          <w:p w:rsidR="0085625F" w:rsidRPr="009D4823" w:rsidRDefault="0085625F" w:rsidP="00D011C8">
            <w:pPr>
              <w:rPr>
                <w:color w:val="FF0000"/>
              </w:rPr>
            </w:pPr>
            <w:r w:rsidRPr="009D4823">
              <w:t>КБК 85011109080140000120</w:t>
            </w:r>
          </w:p>
          <w:p w:rsidR="0085625F" w:rsidRPr="009D4823" w:rsidRDefault="0085625F" w:rsidP="00D011C8">
            <w:r w:rsidRPr="009D4823">
              <w:t>Тел. 8 (47234) 3-22-77</w:t>
            </w:r>
          </w:p>
          <w:p w:rsidR="0085625F" w:rsidRPr="00102A9E" w:rsidRDefault="0085625F" w:rsidP="00D011C8">
            <w:pPr>
              <w:rPr>
                <w:sz w:val="26"/>
                <w:szCs w:val="26"/>
              </w:rPr>
            </w:pPr>
          </w:p>
          <w:p w:rsidR="0085625F" w:rsidRPr="00FE7B2F" w:rsidRDefault="0085625F" w:rsidP="00D011C8">
            <w:pPr>
              <w:rPr>
                <w:lang w:eastAsia="en-US"/>
              </w:rPr>
            </w:pPr>
          </w:p>
          <w:p w:rsidR="0085625F" w:rsidRPr="00FE7B2F" w:rsidRDefault="0085625F" w:rsidP="00D011C8">
            <w:pPr>
              <w:rPr>
                <w:lang w:eastAsia="en-US"/>
              </w:rPr>
            </w:pPr>
            <w:r w:rsidRPr="00FE7B2F">
              <w:rPr>
                <w:lang w:eastAsia="en-US"/>
              </w:rPr>
              <w:t xml:space="preserve">________________ </w:t>
            </w:r>
          </w:p>
        </w:tc>
        <w:tc>
          <w:tcPr>
            <w:tcW w:w="449" w:type="dxa"/>
          </w:tcPr>
          <w:p w:rsidR="0085625F" w:rsidRPr="00FE7B2F" w:rsidRDefault="0085625F" w:rsidP="00D011C8">
            <w:pPr>
              <w:rPr>
                <w:lang w:eastAsia="en-US"/>
              </w:rPr>
            </w:pPr>
          </w:p>
        </w:tc>
        <w:tc>
          <w:tcPr>
            <w:tcW w:w="4536" w:type="dxa"/>
          </w:tcPr>
          <w:p w:rsidR="0085625F" w:rsidRPr="00FE7B2F" w:rsidRDefault="0085625F" w:rsidP="00D011C8">
            <w:pPr>
              <w:rPr>
                <w:lang w:eastAsia="en-US"/>
              </w:rPr>
            </w:pPr>
          </w:p>
          <w:p w:rsidR="0085625F" w:rsidRPr="00FE7B2F" w:rsidRDefault="0085625F" w:rsidP="00D011C8">
            <w:pPr>
              <w:pBdr>
                <w:top w:val="single" w:sz="12" w:space="1" w:color="auto"/>
                <w:bottom w:val="single" w:sz="12" w:space="1" w:color="auto"/>
              </w:pBdr>
              <w:rPr>
                <w:lang w:eastAsia="en-US"/>
              </w:rPr>
            </w:pPr>
          </w:p>
          <w:p w:rsidR="0085625F" w:rsidRPr="00FE7B2F" w:rsidRDefault="0085625F" w:rsidP="00D011C8">
            <w:pPr>
              <w:pBdr>
                <w:bottom w:val="single" w:sz="12" w:space="1" w:color="auto"/>
                <w:between w:val="single" w:sz="12" w:space="1" w:color="auto"/>
              </w:pBdr>
              <w:rPr>
                <w:lang w:eastAsia="en-US"/>
              </w:rPr>
            </w:pPr>
          </w:p>
          <w:p w:rsidR="0085625F" w:rsidRPr="00FE7B2F" w:rsidRDefault="0085625F" w:rsidP="00D011C8">
            <w:pPr>
              <w:pBdr>
                <w:bottom w:val="single" w:sz="12" w:space="1" w:color="auto"/>
                <w:between w:val="single" w:sz="12" w:space="1" w:color="auto"/>
              </w:pBdr>
              <w:rPr>
                <w:lang w:eastAsia="en-US"/>
              </w:rPr>
            </w:pPr>
          </w:p>
          <w:p w:rsidR="0085625F" w:rsidRPr="00FE7B2F" w:rsidRDefault="0085625F" w:rsidP="00D011C8">
            <w:pPr>
              <w:pBdr>
                <w:bottom w:val="single" w:sz="12" w:space="1" w:color="auto"/>
                <w:between w:val="single" w:sz="12" w:space="1" w:color="auto"/>
              </w:pBdr>
              <w:rPr>
                <w:lang w:eastAsia="en-US"/>
              </w:rPr>
            </w:pPr>
          </w:p>
          <w:p w:rsidR="0085625F" w:rsidRPr="00FE7B2F" w:rsidRDefault="0085625F" w:rsidP="00D011C8">
            <w:pPr>
              <w:pBdr>
                <w:bottom w:val="single" w:sz="12" w:space="1" w:color="auto"/>
                <w:between w:val="single" w:sz="12" w:space="1" w:color="auto"/>
              </w:pBdr>
              <w:rPr>
                <w:lang w:eastAsia="en-US"/>
              </w:rPr>
            </w:pPr>
          </w:p>
          <w:p w:rsidR="0085625F" w:rsidRPr="00FE7B2F" w:rsidRDefault="0085625F" w:rsidP="00D011C8">
            <w:pPr>
              <w:pBdr>
                <w:bottom w:val="single" w:sz="12" w:space="1" w:color="auto"/>
                <w:between w:val="single" w:sz="12" w:space="1" w:color="auto"/>
              </w:pBdr>
              <w:rPr>
                <w:lang w:eastAsia="en-US"/>
              </w:rPr>
            </w:pPr>
          </w:p>
          <w:p w:rsidR="0085625F" w:rsidRPr="00FE7B2F" w:rsidRDefault="0085625F" w:rsidP="00D011C8">
            <w:pPr>
              <w:pBdr>
                <w:bottom w:val="single" w:sz="12" w:space="1" w:color="auto"/>
                <w:between w:val="single" w:sz="12" w:space="1" w:color="auto"/>
              </w:pBdr>
              <w:rPr>
                <w:lang w:eastAsia="en-US"/>
              </w:rPr>
            </w:pPr>
          </w:p>
          <w:p w:rsidR="0085625F" w:rsidRPr="00FE7B2F" w:rsidRDefault="0085625F" w:rsidP="00D011C8">
            <w:pPr>
              <w:rPr>
                <w:lang w:eastAsia="en-US"/>
              </w:rPr>
            </w:pPr>
          </w:p>
        </w:tc>
        <w:tc>
          <w:tcPr>
            <w:tcW w:w="4536" w:type="dxa"/>
          </w:tcPr>
          <w:p w:rsidR="0085625F" w:rsidRPr="00FE7B2F" w:rsidRDefault="0085625F" w:rsidP="00D011C8">
            <w:pPr>
              <w:rPr>
                <w:lang w:eastAsia="en-US"/>
              </w:rPr>
            </w:pPr>
          </w:p>
        </w:tc>
      </w:tr>
    </w:tbl>
    <w:p w:rsidR="0085625F" w:rsidRPr="001C0B85" w:rsidRDefault="0085625F" w:rsidP="0085625F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85625F" w:rsidRPr="001C0B85" w:rsidRDefault="0085625F" w:rsidP="0085625F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</w:t>
      </w:r>
    </w:p>
    <w:p w:rsidR="00785B0C" w:rsidRPr="0085625F" w:rsidRDefault="00785B0C" w:rsidP="0085625F"/>
    <w:sectPr w:rsidR="00785B0C" w:rsidRPr="0085625F" w:rsidSect="0085625F">
      <w:headerReference w:type="default" r:id="rId9"/>
      <w:pgSz w:w="11906" w:h="16838"/>
      <w:pgMar w:top="993" w:right="707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1AC3" w:rsidRDefault="002C1AC3">
      <w:r>
        <w:separator/>
      </w:r>
    </w:p>
  </w:endnote>
  <w:endnote w:type="continuationSeparator" w:id="0">
    <w:p w:rsidR="002C1AC3" w:rsidRDefault="002C1A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1AC3" w:rsidRDefault="002C1AC3">
      <w:r>
        <w:separator/>
      </w:r>
    </w:p>
  </w:footnote>
  <w:footnote w:type="continuationSeparator" w:id="0">
    <w:p w:rsidR="002C1AC3" w:rsidRDefault="002C1A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8285877"/>
      <w:docPartObj>
        <w:docPartGallery w:val="Page Numbers (Top of Page)"/>
        <w:docPartUnique/>
      </w:docPartObj>
    </w:sdtPr>
    <w:sdtEndPr/>
    <w:sdtContent>
      <w:p w:rsidR="003F4E17" w:rsidRDefault="007F50C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625F">
          <w:rPr>
            <w:noProof/>
          </w:rPr>
          <w:t>2</w:t>
        </w:r>
        <w:r>
          <w:fldChar w:fldCharType="end"/>
        </w:r>
      </w:p>
    </w:sdtContent>
  </w:sdt>
  <w:p w:rsidR="003F4E17" w:rsidRDefault="002C1AC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F96467"/>
    <w:multiLevelType w:val="hybridMultilevel"/>
    <w:tmpl w:val="3D8C7FC6"/>
    <w:lvl w:ilvl="0" w:tplc="65DAED2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5E00960"/>
    <w:multiLevelType w:val="hybridMultilevel"/>
    <w:tmpl w:val="2A345F40"/>
    <w:lvl w:ilvl="0" w:tplc="E0CA2B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DD01F4C"/>
    <w:multiLevelType w:val="hybridMultilevel"/>
    <w:tmpl w:val="B8260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3F5"/>
    <w:rsid w:val="001541E4"/>
    <w:rsid w:val="00237B34"/>
    <w:rsid w:val="0029660E"/>
    <w:rsid w:val="002C1AC3"/>
    <w:rsid w:val="002E7C50"/>
    <w:rsid w:val="003D57F1"/>
    <w:rsid w:val="004E0DE8"/>
    <w:rsid w:val="005305A8"/>
    <w:rsid w:val="005B5782"/>
    <w:rsid w:val="006A1067"/>
    <w:rsid w:val="006B5CB5"/>
    <w:rsid w:val="006D7D9D"/>
    <w:rsid w:val="00724692"/>
    <w:rsid w:val="00740C28"/>
    <w:rsid w:val="00785B0C"/>
    <w:rsid w:val="0079209F"/>
    <w:rsid w:val="007C6779"/>
    <w:rsid w:val="007F50CC"/>
    <w:rsid w:val="0085625F"/>
    <w:rsid w:val="00896AD8"/>
    <w:rsid w:val="008E2753"/>
    <w:rsid w:val="008F65DA"/>
    <w:rsid w:val="009A03EC"/>
    <w:rsid w:val="00AB23E0"/>
    <w:rsid w:val="00AF6E69"/>
    <w:rsid w:val="00B84AED"/>
    <w:rsid w:val="00C61698"/>
    <w:rsid w:val="00C712A7"/>
    <w:rsid w:val="00CE53F5"/>
    <w:rsid w:val="00D140ED"/>
    <w:rsid w:val="00DD1C60"/>
    <w:rsid w:val="00E06042"/>
    <w:rsid w:val="00EB1F88"/>
    <w:rsid w:val="00FE2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D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50C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50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E0D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D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50C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50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E0D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habrayon.ru/?q=deyatelnost/biznes/malomu-i-srednemu-biznesu/nestacionarnye-torgovye-obekty/tipovaya-forma-dogovora-na-razmeshchenie-nestacionarnogo-torgovogo-obekta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</Pages>
  <Words>1412</Words>
  <Characters>8055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Evseeva</dc:creator>
  <cp:keywords/>
  <dc:description/>
  <cp:lastModifiedBy>Svetlana Evseeva</cp:lastModifiedBy>
  <cp:revision>18</cp:revision>
  <dcterms:created xsi:type="dcterms:W3CDTF">2020-02-27T15:21:00Z</dcterms:created>
  <dcterms:modified xsi:type="dcterms:W3CDTF">2025-02-20T16:16:00Z</dcterms:modified>
</cp:coreProperties>
</file>