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20C" w:rsidRPr="00635A14" w:rsidRDefault="000A2C5C" w:rsidP="0099442F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  <w:r w:rsidRPr="00635A14">
        <w:rPr>
          <w:rFonts w:ascii="Times New Roman" w:hAnsi="Times New Roman" w:cs="Times New Roman"/>
          <w:b/>
          <w:sz w:val="32"/>
          <w:szCs w:val="26"/>
        </w:rPr>
        <w:t xml:space="preserve">Пояснительная записка к проекту межевания территории </w:t>
      </w:r>
      <w:r w:rsidR="00730C06" w:rsidRPr="00635A14">
        <w:rPr>
          <w:rFonts w:ascii="Times New Roman" w:hAnsi="Times New Roman" w:cs="Times New Roman"/>
          <w:b/>
          <w:sz w:val="32"/>
          <w:szCs w:val="26"/>
        </w:rPr>
        <w:t xml:space="preserve">кадастрового </w:t>
      </w:r>
      <w:r w:rsidR="00730C06" w:rsidRPr="00490EAC">
        <w:rPr>
          <w:rFonts w:ascii="Times New Roman" w:hAnsi="Times New Roman" w:cs="Times New Roman"/>
          <w:b/>
          <w:sz w:val="32"/>
          <w:szCs w:val="26"/>
        </w:rPr>
        <w:t xml:space="preserve">квартала </w:t>
      </w:r>
      <w:r w:rsidR="00490EAC" w:rsidRPr="00490EAC">
        <w:rPr>
          <w:rFonts w:ascii="Times New Roman" w:hAnsi="Times New Roman" w:cs="Times New Roman"/>
          <w:b/>
          <w:sz w:val="32"/>
          <w:szCs w:val="26"/>
        </w:rPr>
        <w:t>31:22:1114001</w:t>
      </w:r>
    </w:p>
    <w:p w:rsidR="00490EAC" w:rsidRPr="00490EAC" w:rsidRDefault="00490EAC" w:rsidP="00490EAC">
      <w:pPr>
        <w:pStyle w:val="a3"/>
        <w:spacing w:before="240" w:after="24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0EAC">
        <w:rPr>
          <w:rFonts w:ascii="Times New Roman" w:hAnsi="Times New Roman" w:cs="Times New Roman"/>
          <w:sz w:val="26"/>
          <w:szCs w:val="26"/>
        </w:rPr>
        <w:t>На основании муниципального контракта от 27.12.2024 г. № 211-24 на оказание услуги по подготовке проектов межевания территории на территории Алексеевского муниципального округа Белгородской области выполнены работы по подготовке пр</w:t>
      </w:r>
      <w:r w:rsidRPr="00490EAC">
        <w:rPr>
          <w:rFonts w:ascii="Times New Roman" w:hAnsi="Times New Roman" w:cs="Times New Roman"/>
          <w:sz w:val="26"/>
          <w:szCs w:val="26"/>
        </w:rPr>
        <w:t>о</w:t>
      </w:r>
      <w:r w:rsidRPr="00490EAC">
        <w:rPr>
          <w:rFonts w:ascii="Times New Roman" w:hAnsi="Times New Roman" w:cs="Times New Roman"/>
          <w:sz w:val="26"/>
          <w:szCs w:val="26"/>
        </w:rPr>
        <w:t>екта межевания территории на территории кадастрового квартала 31:22:1114001 (с</w:t>
      </w:r>
      <w:r w:rsidRPr="00490EAC">
        <w:rPr>
          <w:rFonts w:ascii="Times New Roman" w:hAnsi="Times New Roman" w:cs="Times New Roman"/>
          <w:sz w:val="26"/>
          <w:szCs w:val="26"/>
        </w:rPr>
        <w:t>а</w:t>
      </w:r>
      <w:r w:rsidRPr="00490EAC">
        <w:rPr>
          <w:rFonts w:ascii="Times New Roman" w:hAnsi="Times New Roman" w:cs="Times New Roman"/>
          <w:sz w:val="26"/>
          <w:szCs w:val="26"/>
        </w:rPr>
        <w:t>доводческое товарищество «Медик»).</w:t>
      </w:r>
    </w:p>
    <w:p w:rsidR="00490EAC" w:rsidRPr="00490EAC" w:rsidRDefault="00490EAC" w:rsidP="00490EAC">
      <w:pPr>
        <w:pStyle w:val="a3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0EAC">
        <w:rPr>
          <w:rFonts w:ascii="Times New Roman" w:hAnsi="Times New Roman" w:cs="Times New Roman"/>
          <w:sz w:val="26"/>
          <w:szCs w:val="26"/>
        </w:rPr>
        <w:t>Разработка проекта межевания территории на территории Алексеевского мун</w:t>
      </w:r>
      <w:r w:rsidRPr="00490EAC">
        <w:rPr>
          <w:rFonts w:ascii="Times New Roman" w:hAnsi="Times New Roman" w:cs="Times New Roman"/>
          <w:sz w:val="26"/>
          <w:szCs w:val="26"/>
        </w:rPr>
        <w:t>и</w:t>
      </w:r>
      <w:r w:rsidRPr="00490EAC">
        <w:rPr>
          <w:rFonts w:ascii="Times New Roman" w:hAnsi="Times New Roman" w:cs="Times New Roman"/>
          <w:sz w:val="26"/>
          <w:szCs w:val="26"/>
        </w:rPr>
        <w:t>ципального округа Белгородской области осуществлена применительно к территории, расположенной в пределах кадастрового квартала 31:22:1114001 (садоводческое т</w:t>
      </w:r>
      <w:r w:rsidRPr="00490EAC">
        <w:rPr>
          <w:rFonts w:ascii="Times New Roman" w:hAnsi="Times New Roman" w:cs="Times New Roman"/>
          <w:sz w:val="26"/>
          <w:szCs w:val="26"/>
        </w:rPr>
        <w:t>о</w:t>
      </w:r>
      <w:r w:rsidRPr="00490EAC">
        <w:rPr>
          <w:rFonts w:ascii="Times New Roman" w:hAnsi="Times New Roman" w:cs="Times New Roman"/>
          <w:sz w:val="26"/>
          <w:szCs w:val="26"/>
        </w:rPr>
        <w:t>варищество «Медик»), ограниченного автомобильной дорогой «</w:t>
      </w:r>
      <w:proofErr w:type="spellStart"/>
      <w:r w:rsidRPr="00490EAC">
        <w:rPr>
          <w:rFonts w:ascii="Times New Roman" w:hAnsi="Times New Roman" w:cs="Times New Roman"/>
          <w:sz w:val="26"/>
          <w:szCs w:val="26"/>
        </w:rPr>
        <w:t>Алексеевка-Луценково</w:t>
      </w:r>
      <w:proofErr w:type="spellEnd"/>
      <w:r w:rsidRPr="00490EAC">
        <w:rPr>
          <w:rFonts w:ascii="Times New Roman" w:hAnsi="Times New Roman" w:cs="Times New Roman"/>
          <w:sz w:val="26"/>
          <w:szCs w:val="26"/>
        </w:rPr>
        <w:t xml:space="preserve">», территорией </w:t>
      </w:r>
      <w:proofErr w:type="gramStart"/>
      <w:r w:rsidRPr="00490EAC">
        <w:rPr>
          <w:rFonts w:ascii="Times New Roman" w:hAnsi="Times New Roman" w:cs="Times New Roman"/>
          <w:sz w:val="26"/>
          <w:szCs w:val="26"/>
        </w:rPr>
        <w:t>СТ</w:t>
      </w:r>
      <w:proofErr w:type="gramEnd"/>
      <w:r w:rsidRPr="00490EAC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Pr="00490EAC">
        <w:rPr>
          <w:rFonts w:ascii="Times New Roman" w:hAnsi="Times New Roman" w:cs="Times New Roman"/>
          <w:sz w:val="26"/>
          <w:szCs w:val="26"/>
        </w:rPr>
        <w:t>Эфирщик</w:t>
      </w:r>
      <w:proofErr w:type="spellEnd"/>
      <w:r w:rsidRPr="00490EAC">
        <w:rPr>
          <w:rFonts w:ascii="Times New Roman" w:hAnsi="Times New Roman" w:cs="Times New Roman"/>
          <w:sz w:val="26"/>
          <w:szCs w:val="26"/>
        </w:rPr>
        <w:t>», землями сельскохозяйственного назнач</w:t>
      </w:r>
      <w:r w:rsidRPr="00490EAC">
        <w:rPr>
          <w:rFonts w:ascii="Times New Roman" w:hAnsi="Times New Roman" w:cs="Times New Roman"/>
          <w:sz w:val="26"/>
          <w:szCs w:val="26"/>
        </w:rPr>
        <w:t>е</w:t>
      </w:r>
      <w:r w:rsidRPr="00490EAC">
        <w:rPr>
          <w:rFonts w:ascii="Times New Roman" w:hAnsi="Times New Roman" w:cs="Times New Roman"/>
          <w:sz w:val="26"/>
          <w:szCs w:val="26"/>
        </w:rPr>
        <w:t>ния смежных кадастровых кварталов 31:22:1109001, 31:22:1122001.</w:t>
      </w:r>
    </w:p>
    <w:p w:rsidR="00397BAD" w:rsidRPr="00490EAC" w:rsidRDefault="00490EAC" w:rsidP="00490EA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0EAC">
        <w:rPr>
          <w:rFonts w:ascii="Times New Roman" w:hAnsi="Times New Roman" w:cs="Times New Roman"/>
          <w:sz w:val="26"/>
          <w:szCs w:val="26"/>
        </w:rPr>
        <w:t xml:space="preserve"> </w:t>
      </w:r>
      <w:r w:rsidR="00397BAD" w:rsidRPr="00490EAC">
        <w:rPr>
          <w:rFonts w:ascii="Times New Roman" w:hAnsi="Times New Roman" w:cs="Times New Roman"/>
          <w:sz w:val="26"/>
          <w:szCs w:val="26"/>
        </w:rPr>
        <w:t>Проектом предлагается:</w:t>
      </w:r>
    </w:p>
    <w:p w:rsidR="00397BAD" w:rsidRPr="00490EAC" w:rsidRDefault="00397BAD" w:rsidP="007B3BC7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90EAC">
        <w:rPr>
          <w:rFonts w:ascii="Times New Roman" w:hAnsi="Times New Roman" w:cs="Times New Roman"/>
          <w:sz w:val="26"/>
          <w:szCs w:val="26"/>
        </w:rPr>
        <w:t xml:space="preserve">Уточнить границы </w:t>
      </w:r>
      <w:r w:rsidR="00490EAC" w:rsidRPr="00490EAC">
        <w:rPr>
          <w:rFonts w:ascii="Times New Roman" w:hAnsi="Times New Roman" w:cs="Times New Roman"/>
          <w:b/>
          <w:sz w:val="26"/>
          <w:szCs w:val="26"/>
        </w:rPr>
        <w:t>4</w:t>
      </w:r>
      <w:r w:rsidRPr="00490EAC">
        <w:rPr>
          <w:rFonts w:ascii="Times New Roman" w:hAnsi="Times New Roman" w:cs="Times New Roman"/>
          <w:sz w:val="26"/>
          <w:szCs w:val="26"/>
        </w:rPr>
        <w:t xml:space="preserve"> земельн</w:t>
      </w:r>
      <w:r w:rsidR="0052615E" w:rsidRPr="00490EAC">
        <w:rPr>
          <w:rFonts w:ascii="Times New Roman" w:hAnsi="Times New Roman" w:cs="Times New Roman"/>
          <w:sz w:val="26"/>
          <w:szCs w:val="26"/>
        </w:rPr>
        <w:t>ых участков</w:t>
      </w:r>
      <w:r w:rsidRPr="00490EAC">
        <w:rPr>
          <w:rFonts w:ascii="Times New Roman" w:hAnsi="Times New Roman" w:cs="Times New Roman"/>
          <w:sz w:val="26"/>
          <w:szCs w:val="26"/>
        </w:rPr>
        <w:t>;</w:t>
      </w:r>
    </w:p>
    <w:p w:rsidR="00397BAD" w:rsidRPr="00490EAC" w:rsidRDefault="00397BAD" w:rsidP="007B3BC7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90EAC">
        <w:rPr>
          <w:rFonts w:ascii="Times New Roman" w:hAnsi="Times New Roman" w:cs="Times New Roman"/>
          <w:sz w:val="26"/>
          <w:szCs w:val="26"/>
        </w:rPr>
        <w:t xml:space="preserve">Изменить границы </w:t>
      </w:r>
      <w:r w:rsidR="00490EAC" w:rsidRPr="00490EAC">
        <w:rPr>
          <w:rFonts w:ascii="Times New Roman" w:hAnsi="Times New Roman" w:cs="Times New Roman"/>
          <w:b/>
          <w:sz w:val="26"/>
          <w:szCs w:val="26"/>
        </w:rPr>
        <w:t>4</w:t>
      </w:r>
      <w:r w:rsidRPr="00490EAC">
        <w:rPr>
          <w:rFonts w:ascii="Times New Roman" w:hAnsi="Times New Roman" w:cs="Times New Roman"/>
          <w:sz w:val="26"/>
          <w:szCs w:val="26"/>
        </w:rPr>
        <w:t xml:space="preserve"> земельных участков;</w:t>
      </w:r>
    </w:p>
    <w:p w:rsidR="00397BAD" w:rsidRPr="00490EAC" w:rsidRDefault="00397BAD" w:rsidP="007B3BC7">
      <w:pPr>
        <w:pStyle w:val="a3"/>
        <w:numPr>
          <w:ilvl w:val="0"/>
          <w:numId w:val="6"/>
        </w:numPr>
        <w:spacing w:after="0"/>
        <w:ind w:hanging="357"/>
        <w:jc w:val="both"/>
        <w:rPr>
          <w:rFonts w:ascii="Times New Roman" w:hAnsi="Times New Roman" w:cs="Times New Roman"/>
          <w:sz w:val="26"/>
          <w:szCs w:val="26"/>
        </w:rPr>
      </w:pPr>
      <w:r w:rsidRPr="00490EAC">
        <w:rPr>
          <w:rFonts w:ascii="Times New Roman" w:hAnsi="Times New Roman" w:cs="Times New Roman"/>
          <w:sz w:val="26"/>
          <w:szCs w:val="26"/>
        </w:rPr>
        <w:t xml:space="preserve">Образовать </w:t>
      </w:r>
      <w:r w:rsidR="00490EAC" w:rsidRPr="00490EAC">
        <w:rPr>
          <w:rFonts w:ascii="Times New Roman" w:hAnsi="Times New Roman" w:cs="Times New Roman"/>
          <w:b/>
          <w:sz w:val="26"/>
          <w:szCs w:val="26"/>
        </w:rPr>
        <w:t>47</w:t>
      </w:r>
      <w:r w:rsidRPr="00490EAC">
        <w:rPr>
          <w:rFonts w:ascii="Times New Roman" w:hAnsi="Times New Roman" w:cs="Times New Roman"/>
          <w:sz w:val="26"/>
          <w:szCs w:val="26"/>
        </w:rPr>
        <w:t xml:space="preserve"> земельных участков.</w:t>
      </w:r>
    </w:p>
    <w:p w:rsidR="00BA50E1" w:rsidRPr="00490EAC" w:rsidRDefault="00BA50E1" w:rsidP="007B3B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0EAC">
        <w:rPr>
          <w:rFonts w:ascii="Times New Roman" w:hAnsi="Times New Roman" w:cs="Times New Roman"/>
          <w:sz w:val="26"/>
          <w:szCs w:val="26"/>
        </w:rPr>
        <w:t>Подготовка проекта межевания территории осуществляется с целью образования границ земельных участков. Сведения о границах уточняемых и изменяемых земельных участков</w:t>
      </w:r>
      <w:r w:rsidRPr="00490EAC">
        <w:rPr>
          <w:rFonts w:ascii="Times New Roman" w:hAnsi="Times New Roman" w:cs="Times New Roman"/>
          <w:color w:val="141414"/>
          <w:sz w:val="26"/>
          <w:szCs w:val="26"/>
          <w:shd w:val="clear" w:color="auto" w:fill="FEFEFE"/>
        </w:rPr>
        <w:t xml:space="preserve"> </w:t>
      </w:r>
      <w:r w:rsidRPr="00490EAC">
        <w:rPr>
          <w:rFonts w:ascii="Times New Roman" w:hAnsi="Times New Roman" w:cs="Times New Roman"/>
          <w:sz w:val="26"/>
          <w:szCs w:val="26"/>
        </w:rPr>
        <w:t xml:space="preserve">приводятся в качестве «исходных данных», </w:t>
      </w:r>
      <w:r w:rsidR="00BC6E90" w:rsidRPr="00490EAC">
        <w:rPr>
          <w:rFonts w:ascii="Times New Roman" w:hAnsi="Times New Roman" w:cs="Times New Roman"/>
          <w:sz w:val="26"/>
          <w:szCs w:val="26"/>
        </w:rPr>
        <w:t>полученных на основании геодезической съёмки.</w:t>
      </w:r>
    </w:p>
    <w:p w:rsidR="007B3BC7" w:rsidRPr="00490EAC" w:rsidRDefault="00397BAD" w:rsidP="00257C5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90EAC">
        <w:rPr>
          <w:rFonts w:ascii="Times New Roman" w:hAnsi="Times New Roman" w:cs="Times New Roman"/>
          <w:sz w:val="26"/>
          <w:szCs w:val="26"/>
        </w:rPr>
        <w:t xml:space="preserve">Координаты характерных точек границ красных линий приведены в </w:t>
      </w:r>
      <w:r w:rsidRPr="00490EAC">
        <w:rPr>
          <w:rFonts w:ascii="Times New Roman" w:hAnsi="Times New Roman" w:cs="Times New Roman"/>
          <w:sz w:val="26"/>
          <w:szCs w:val="26"/>
        </w:rPr>
        <w:br/>
        <w:t xml:space="preserve">разделе №9 текстовой части проекта межевания территории кадастрового квартала </w:t>
      </w:r>
      <w:r w:rsidR="00490EAC" w:rsidRPr="00490EAC">
        <w:rPr>
          <w:rFonts w:ascii="Times New Roman" w:hAnsi="Times New Roman" w:cs="Times New Roman"/>
          <w:sz w:val="26"/>
          <w:szCs w:val="26"/>
        </w:rPr>
        <w:t>31:22:1114001 (садоводческое т</w:t>
      </w:r>
      <w:r w:rsidR="00490EAC" w:rsidRPr="00490EAC">
        <w:rPr>
          <w:rFonts w:ascii="Times New Roman" w:hAnsi="Times New Roman" w:cs="Times New Roman"/>
          <w:sz w:val="26"/>
          <w:szCs w:val="26"/>
        </w:rPr>
        <w:t>о</w:t>
      </w:r>
      <w:r w:rsidR="00490EAC" w:rsidRPr="00490EAC">
        <w:rPr>
          <w:rFonts w:ascii="Times New Roman" w:hAnsi="Times New Roman" w:cs="Times New Roman"/>
          <w:sz w:val="26"/>
          <w:szCs w:val="26"/>
        </w:rPr>
        <w:t xml:space="preserve">варищество «Медик») </w:t>
      </w:r>
      <w:r w:rsidR="0052615E" w:rsidRPr="00490EAC">
        <w:rPr>
          <w:rFonts w:ascii="Times New Roman" w:hAnsi="Times New Roman" w:cs="Times New Roman"/>
          <w:sz w:val="26"/>
          <w:szCs w:val="26"/>
        </w:rPr>
        <w:t xml:space="preserve">и установлены </w:t>
      </w:r>
      <w:r w:rsidR="007B3BC7" w:rsidRPr="00490EAC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257C59" w:rsidRPr="00490EAC">
        <w:rPr>
          <w:rFonts w:ascii="Times New Roman" w:hAnsi="Times New Roman" w:cs="Times New Roman"/>
          <w:sz w:val="26"/>
          <w:szCs w:val="26"/>
        </w:rPr>
        <w:t>РДС 30-201-98 «Инструкция о порядке проектирования и установления красных линий в городах и других поселениях Российской Федерации» (в части, не противоречащей Градостроительному кодексу Российской Федерации).</w:t>
      </w:r>
      <w:proofErr w:type="gramEnd"/>
    </w:p>
    <w:p w:rsidR="00490EAC" w:rsidRPr="00490EAC" w:rsidRDefault="007B3BC7" w:rsidP="00490EA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0EAC">
        <w:rPr>
          <w:rFonts w:ascii="Times New Roman" w:hAnsi="Times New Roman" w:cs="Times New Roman"/>
          <w:sz w:val="26"/>
          <w:szCs w:val="26"/>
        </w:rPr>
        <w:t>У</w:t>
      </w:r>
      <w:r w:rsidR="00397BAD" w:rsidRPr="00490EAC">
        <w:rPr>
          <w:rFonts w:ascii="Times New Roman" w:hAnsi="Times New Roman" w:cs="Times New Roman"/>
          <w:sz w:val="26"/>
          <w:szCs w:val="26"/>
        </w:rPr>
        <w:t xml:space="preserve">часток проектирования расположен в пределах территориальной зоны </w:t>
      </w:r>
      <w:r w:rsidR="00490EAC" w:rsidRPr="00490EAC">
        <w:rPr>
          <w:rFonts w:ascii="Times New Roman" w:hAnsi="Times New Roman" w:cs="Times New Roman"/>
          <w:color w:val="000000"/>
          <w:sz w:val="26"/>
          <w:szCs w:val="26"/>
        </w:rPr>
        <w:t>СХ-3 (зона ведения садоводства и ог</w:t>
      </w:r>
      <w:r w:rsidR="00490EAC" w:rsidRPr="00490EAC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490EAC" w:rsidRPr="00490EAC">
        <w:rPr>
          <w:rFonts w:ascii="Times New Roman" w:hAnsi="Times New Roman" w:cs="Times New Roman"/>
          <w:color w:val="000000"/>
          <w:sz w:val="26"/>
          <w:szCs w:val="26"/>
        </w:rPr>
        <w:t>родничества, личного подсобного хозяйства)</w:t>
      </w:r>
      <w:r w:rsidRPr="00490EAC">
        <w:rPr>
          <w:rFonts w:ascii="Times New Roman" w:hAnsi="Times New Roman" w:cs="Times New Roman"/>
          <w:sz w:val="26"/>
          <w:szCs w:val="26"/>
        </w:rPr>
        <w:t>, где с</w:t>
      </w:r>
      <w:r w:rsidR="00397BAD" w:rsidRPr="00490EAC">
        <w:rPr>
          <w:rFonts w:ascii="Times New Roman" w:hAnsi="Times New Roman" w:cs="Times New Roman"/>
          <w:sz w:val="26"/>
          <w:szCs w:val="26"/>
        </w:rPr>
        <w:t xml:space="preserve">огласно правилам землепользования и застройки </w:t>
      </w:r>
      <w:r w:rsidR="00490EAC" w:rsidRPr="00490EAC">
        <w:rPr>
          <w:rFonts w:ascii="Times New Roman" w:hAnsi="Times New Roman" w:cs="Times New Roman"/>
          <w:sz w:val="26"/>
          <w:szCs w:val="26"/>
        </w:rPr>
        <w:t>Алексеевского</w:t>
      </w:r>
      <w:r w:rsidR="00397BAD" w:rsidRPr="00490EAC">
        <w:rPr>
          <w:rFonts w:ascii="Times New Roman" w:hAnsi="Times New Roman" w:cs="Times New Roman"/>
          <w:sz w:val="26"/>
          <w:szCs w:val="26"/>
        </w:rPr>
        <w:t xml:space="preserve"> городского округа Белгородской области </w:t>
      </w:r>
      <w:r w:rsidR="00490EAC" w:rsidRPr="00490EAC">
        <w:rPr>
          <w:rFonts w:ascii="Times New Roman" w:hAnsi="Times New Roman" w:cs="Times New Roman"/>
          <w:sz w:val="26"/>
          <w:szCs w:val="26"/>
        </w:rPr>
        <w:t>минимальный отступ от границ земел</w:t>
      </w:r>
      <w:r w:rsidR="00490EAC" w:rsidRPr="00490EAC">
        <w:rPr>
          <w:rFonts w:ascii="Times New Roman" w:hAnsi="Times New Roman" w:cs="Times New Roman"/>
          <w:sz w:val="26"/>
          <w:szCs w:val="26"/>
        </w:rPr>
        <w:t>ь</w:t>
      </w:r>
      <w:r w:rsidR="00490EAC" w:rsidRPr="00490EAC">
        <w:rPr>
          <w:rFonts w:ascii="Times New Roman" w:hAnsi="Times New Roman" w:cs="Times New Roman"/>
          <w:sz w:val="26"/>
          <w:szCs w:val="26"/>
        </w:rPr>
        <w:t>ного участка  со стороны красной линии– 3 м.</w:t>
      </w:r>
    </w:p>
    <w:p w:rsidR="0052615E" w:rsidRPr="00490EAC" w:rsidRDefault="00490EAC" w:rsidP="00490EA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0EAC">
        <w:rPr>
          <w:rFonts w:ascii="Times New Roman" w:hAnsi="Times New Roman" w:cs="Times New Roman"/>
          <w:sz w:val="26"/>
          <w:szCs w:val="26"/>
        </w:rPr>
        <w:t xml:space="preserve"> </w:t>
      </w:r>
      <w:r w:rsidR="0052615E" w:rsidRPr="00490EAC">
        <w:rPr>
          <w:rFonts w:ascii="Times New Roman" w:hAnsi="Times New Roman" w:cs="Times New Roman"/>
          <w:sz w:val="26"/>
          <w:szCs w:val="26"/>
        </w:rPr>
        <w:t>Установление границ зон действия публичных сервитутов проектом межевания территории не предусмотрено.</w:t>
      </w:r>
    </w:p>
    <w:p w:rsidR="00490EAC" w:rsidRPr="00490EAC" w:rsidRDefault="00490EAC" w:rsidP="00490EAC">
      <w:pPr>
        <w:pStyle w:val="a3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90EAC">
        <w:rPr>
          <w:rFonts w:ascii="Times New Roman" w:hAnsi="Times New Roman" w:cs="Times New Roman"/>
          <w:sz w:val="26"/>
          <w:szCs w:val="26"/>
        </w:rPr>
        <w:t>Имеется земельный участок, границы которого по фактической съемке изменяется с уменьшением площади, в т.ч. и более чем на 10%:</w:t>
      </w:r>
    </w:p>
    <w:p w:rsidR="00490EAC" w:rsidRPr="00490EAC" w:rsidRDefault="00490EAC" w:rsidP="00490EAC">
      <w:pPr>
        <w:pStyle w:val="a3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90EAC">
        <w:rPr>
          <w:rFonts w:ascii="Times New Roman" w:hAnsi="Times New Roman" w:cs="Times New Roman"/>
          <w:sz w:val="26"/>
          <w:szCs w:val="26"/>
        </w:rPr>
        <w:t>- 31:22:1114001:1 (с 1002 кв.м. на 632 кв.м.).</w:t>
      </w:r>
    </w:p>
    <w:p w:rsidR="00490EAC" w:rsidRDefault="00490EAC" w:rsidP="00490EAC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490EAC" w:rsidSect="009562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B2B9B"/>
    <w:multiLevelType w:val="hybridMultilevel"/>
    <w:tmpl w:val="4D5C43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E903C33"/>
    <w:multiLevelType w:val="hybridMultilevel"/>
    <w:tmpl w:val="DDB4BAF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CD6D43"/>
    <w:multiLevelType w:val="hybridMultilevel"/>
    <w:tmpl w:val="D98202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0FF0816"/>
    <w:multiLevelType w:val="hybridMultilevel"/>
    <w:tmpl w:val="BBE25C1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18803D4"/>
    <w:multiLevelType w:val="hybridMultilevel"/>
    <w:tmpl w:val="14185AE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30103F4"/>
    <w:multiLevelType w:val="hybridMultilevel"/>
    <w:tmpl w:val="BAC8189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2C5C"/>
    <w:rsid w:val="00080AC3"/>
    <w:rsid w:val="000A2C5C"/>
    <w:rsid w:val="000B4B2B"/>
    <w:rsid w:val="000B60CF"/>
    <w:rsid w:val="000C1519"/>
    <w:rsid w:val="000E76B6"/>
    <w:rsid w:val="0010673B"/>
    <w:rsid w:val="00124451"/>
    <w:rsid w:val="00167941"/>
    <w:rsid w:val="00194128"/>
    <w:rsid w:val="001B5FFE"/>
    <w:rsid w:val="002561D0"/>
    <w:rsid w:val="00257C59"/>
    <w:rsid w:val="002E4710"/>
    <w:rsid w:val="00352241"/>
    <w:rsid w:val="00397BAD"/>
    <w:rsid w:val="003E4254"/>
    <w:rsid w:val="0040653F"/>
    <w:rsid w:val="00452B81"/>
    <w:rsid w:val="00461F36"/>
    <w:rsid w:val="00476B71"/>
    <w:rsid w:val="00490EAC"/>
    <w:rsid w:val="0052615E"/>
    <w:rsid w:val="00583059"/>
    <w:rsid w:val="005B12E8"/>
    <w:rsid w:val="005D2A13"/>
    <w:rsid w:val="00635A14"/>
    <w:rsid w:val="006428AA"/>
    <w:rsid w:val="00695BC3"/>
    <w:rsid w:val="006A3907"/>
    <w:rsid w:val="006D06FB"/>
    <w:rsid w:val="006D0766"/>
    <w:rsid w:val="00730C06"/>
    <w:rsid w:val="00744AD6"/>
    <w:rsid w:val="00745B5E"/>
    <w:rsid w:val="007B3BC7"/>
    <w:rsid w:val="00871144"/>
    <w:rsid w:val="0091139F"/>
    <w:rsid w:val="00925A9C"/>
    <w:rsid w:val="0095620C"/>
    <w:rsid w:val="0095758A"/>
    <w:rsid w:val="0099442F"/>
    <w:rsid w:val="00A32B54"/>
    <w:rsid w:val="00A86D76"/>
    <w:rsid w:val="00BA1B7D"/>
    <w:rsid w:val="00BA50E1"/>
    <w:rsid w:val="00BC23C0"/>
    <w:rsid w:val="00BC6E90"/>
    <w:rsid w:val="00BD2452"/>
    <w:rsid w:val="00C77D0A"/>
    <w:rsid w:val="00CE2E54"/>
    <w:rsid w:val="00D23EE1"/>
    <w:rsid w:val="00D27F03"/>
    <w:rsid w:val="00D74CAA"/>
    <w:rsid w:val="00D861B3"/>
    <w:rsid w:val="00D86A7E"/>
    <w:rsid w:val="00DA02F9"/>
    <w:rsid w:val="00E6309F"/>
    <w:rsid w:val="00EA5A97"/>
    <w:rsid w:val="00EC01F4"/>
    <w:rsid w:val="00F36C97"/>
    <w:rsid w:val="00F72A36"/>
    <w:rsid w:val="00F95145"/>
    <w:rsid w:val="00FD3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2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C5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6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61B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561D0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256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6636">
          <w:marLeft w:val="-204"/>
          <w:marRight w:val="-204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6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71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695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54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3" w:color="auto"/>
                            <w:left w:val="single" w:sz="6" w:space="3" w:color="auto"/>
                            <w:bottom w:val="single" w:sz="6" w:space="2" w:color="auto"/>
                            <w:right w:val="single" w:sz="6" w:space="3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07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755108">
          <w:marLeft w:val="-204"/>
          <w:marRight w:val="-204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8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34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08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36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3" w:color="auto"/>
                            <w:left w:val="single" w:sz="6" w:space="3" w:color="auto"/>
                            <w:bottom w:val="single" w:sz="6" w:space="2" w:color="auto"/>
                            <w:right w:val="single" w:sz="6" w:space="3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7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040352">
          <w:marLeft w:val="-204"/>
          <w:marRight w:val="-204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79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24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14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3" w:color="auto"/>
                            <w:left w:val="single" w:sz="6" w:space="3" w:color="auto"/>
                            <w:bottom w:val="single" w:sz="6" w:space="2" w:color="auto"/>
                            <w:right w:val="single" w:sz="6" w:space="3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0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133779">
          <w:marLeft w:val="-251"/>
          <w:marRight w:val="-251"/>
          <w:marTop w:val="0"/>
          <w:marBottom w:val="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7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52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71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3" w:color="auto"/>
                            <w:left w:val="single" w:sz="6" w:space="3" w:color="auto"/>
                            <w:bottom w:val="single" w:sz="6" w:space="3" w:color="auto"/>
                            <w:right w:val="single" w:sz="6" w:space="3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2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UmarovaVM</dc:creator>
  <cp:keywords/>
  <dc:description/>
  <cp:lastModifiedBy>Бондаренко Марина Юрьевна</cp:lastModifiedBy>
  <cp:revision>23</cp:revision>
  <dcterms:created xsi:type="dcterms:W3CDTF">2024-12-12T07:27:00Z</dcterms:created>
  <dcterms:modified xsi:type="dcterms:W3CDTF">2025-05-01T14:13:00Z</dcterms:modified>
</cp:coreProperties>
</file>