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D6" w:rsidRPr="007264D6" w:rsidRDefault="007264D6" w:rsidP="007264D6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7264D6">
        <w:rPr>
          <w:rFonts w:eastAsia="Times New Roman"/>
          <w:lang w:eastAsia="ru-RU"/>
        </w:rPr>
        <w:t>Федеральные законы</w:t>
      </w:r>
    </w:p>
    <w:tbl>
      <w:tblPr>
        <w:tblW w:w="50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582"/>
        <w:gridCol w:w="1859"/>
        <w:gridCol w:w="1712"/>
      </w:tblGrid>
      <w:tr w:rsidR="007264D6" w:rsidRPr="007264D6" w:rsidTr="007264D6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Наименование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и реквизиты акта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обязательные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требования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Указание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на структурные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единицы акта,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7264D6">
              <w:rPr>
                <w:rFonts w:eastAsia="Times New Roman"/>
                <w:lang w:eastAsia="ru-RU"/>
              </w:rPr>
              <w:t>обязательность соблюдения</w:t>
            </w:r>
            <w:proofErr w:type="gramEnd"/>
            <w:r w:rsidRPr="007264D6">
              <w:rPr>
                <w:rFonts w:eastAsia="Times New Roman"/>
                <w:lang w:eastAsia="ru-RU"/>
              </w:rPr>
              <w:t xml:space="preserve"> которых установлена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 </w:t>
            </w:r>
          </w:p>
        </w:tc>
      </w:tr>
      <w:tr w:rsidR="007264D6" w:rsidRPr="007264D6" w:rsidTr="007264D6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«Жилищный кодекс Российской Федерации» от 29 декабря 2004 года №188-ФЗ ("Российская газета" от 03.01.2005 N 1) размещен на официальном сайте администрации Алексеевского городского округа </w:t>
            </w:r>
            <w:hyperlink r:id="rId4" w:history="1">
              <w:r w:rsidRPr="007264D6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https://adm-alekseevka.ru/media/site_platform_media/2019/4/26/zhk-rf.pdf</w:t>
              </w:r>
            </w:hyperlink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статья 20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 </w:t>
            </w:r>
          </w:p>
        </w:tc>
      </w:tr>
      <w:tr w:rsidR="007264D6" w:rsidRPr="007264D6" w:rsidTr="007264D6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«Градостроительный кодекс Российской Федерации (часть первая)» от 29 декабря 2004 года №190-ФЗ ("Российская газета" от 30.12.2004 N 290) размещен на официальном сайте администрации Алексеевского городского округа </w:t>
            </w:r>
            <w:hyperlink r:id="rId5" w:history="1">
              <w:r w:rsidRPr="007264D6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https://adm-alekseevka.ru/media/site_platform_media/2019/4/26/grk-rf.pdf</w:t>
              </w:r>
            </w:hyperlink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Статья 55.24</w:t>
            </w:r>
          </w:p>
        </w:tc>
      </w:tr>
    </w:tbl>
    <w:p w:rsidR="007264D6" w:rsidRPr="007264D6" w:rsidRDefault="007264D6" w:rsidP="007264D6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7264D6">
        <w:rPr>
          <w:rFonts w:eastAsia="Times New Roman"/>
          <w:lang w:eastAsia="ru-RU"/>
        </w:rPr>
        <w:t> </w:t>
      </w:r>
    </w:p>
    <w:p w:rsidR="007264D6" w:rsidRPr="007264D6" w:rsidRDefault="007264D6" w:rsidP="007264D6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7264D6">
        <w:rPr>
          <w:rFonts w:eastAsia="Times New Roman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51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065"/>
        <w:gridCol w:w="5476"/>
        <w:gridCol w:w="1919"/>
        <w:gridCol w:w="1378"/>
      </w:tblGrid>
      <w:tr w:rsidR="007264D6" w:rsidRPr="007264D6" w:rsidTr="007264D6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Наименование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документа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(обозначение)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Сведения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об утверждении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Описание круга лиц и (или) перечня объектов, в отношении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которых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64D6" w:rsidRPr="007264D6" w:rsidTr="007264D6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lastRenderedPageBreak/>
              <w:t>1.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Об утверждении Правил пользования жилыми помещениями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Постановление Правительства Российской Федерации от 21.01.2006 №25 ("Российская газета" от 27.01.2006 N 16, Собрание законодательства Российской Федерации от 30.01.2006 N 5) размещено на официальном сайте администрации Алексеевского городского округа </w:t>
            </w:r>
            <w:hyperlink r:id="rId6" w:history="1">
              <w:r w:rsidRPr="007264D6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https://adm-alekseevka.ru/media/site_platform_media/2019/4/26/pp-rf--25-ot-21012006.pdf</w:t>
              </w:r>
            </w:hyperlink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Юридические лица, индивидуальные 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Весь документ</w:t>
            </w:r>
          </w:p>
        </w:tc>
      </w:tr>
      <w:tr w:rsidR="007264D6" w:rsidRPr="007264D6" w:rsidTr="007264D6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Постановление Правительства Российской Федерации от 13.08.2006г. №491 (Собрание законодательства Российской Федерации от 21.08.2006 N 34) размещено на официальном сайте администрации Алексеевского городского округа </w:t>
            </w:r>
            <w:hyperlink r:id="rId7" w:history="1">
              <w:r w:rsidRPr="007264D6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https://adm-alekseevka.ru/media/site_platform_media/2019/4/26/pp-rf--491-ot-13082006.pdf</w:t>
              </w:r>
            </w:hyperlink>
            <w:r w:rsidRPr="007264D6">
              <w:rPr>
                <w:rFonts w:eastAsia="Times New Roman"/>
                <w:lang w:eastAsia="ru-RU"/>
              </w:rPr>
              <w:br/>
              <w:t>https://pravo.gov.ru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Юридические лица, индивидуальные 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Весь документ</w:t>
            </w:r>
          </w:p>
        </w:tc>
      </w:tr>
    </w:tbl>
    <w:p w:rsidR="007264D6" w:rsidRPr="007264D6" w:rsidRDefault="007264D6" w:rsidP="007264D6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7264D6">
        <w:rPr>
          <w:rFonts w:eastAsia="Times New Roman"/>
          <w:lang w:eastAsia="ru-RU"/>
        </w:rPr>
        <w:t> </w:t>
      </w:r>
    </w:p>
    <w:p w:rsidR="007264D6" w:rsidRPr="007264D6" w:rsidRDefault="007264D6" w:rsidP="007264D6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7264D6">
        <w:rPr>
          <w:rFonts w:eastAsia="Times New Roman"/>
          <w:lang w:eastAsia="ru-RU"/>
        </w:rPr>
        <w:t>Нормативные правовые акты федеральных органов исполнительной власти</w:t>
      </w:r>
    </w:p>
    <w:tbl>
      <w:tblPr>
        <w:tblW w:w="51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529"/>
        <w:gridCol w:w="6689"/>
        <w:gridCol w:w="1919"/>
        <w:gridCol w:w="1378"/>
      </w:tblGrid>
      <w:tr w:rsidR="007264D6" w:rsidRPr="007264D6" w:rsidTr="007264D6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Наименование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документа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(обозначение)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Сведения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об утверждении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Описание круга лиц и (или) перечня объектов, в отношении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которых</w:t>
            </w:r>
          </w:p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64D6" w:rsidRPr="007264D6" w:rsidTr="007264D6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lastRenderedPageBreak/>
              <w:t>1.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("Российская газета" от 23.10.2003 N 214 (дополнительный выпуск)) размещено на официальном сайте администрации Алексеевского городского округа </w:t>
            </w:r>
            <w:hyperlink r:id="rId8" w:history="1">
              <w:r w:rsidRPr="007264D6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https://adm-alekseevka.ru/media/site_platform_media/2019/4/26/postanovleniya-gosstroya--170-ot-27092003.pdf</w:t>
              </w:r>
            </w:hyperlink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Юридические лица, индивидуальные 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6" w:rsidRPr="007264D6" w:rsidRDefault="007264D6" w:rsidP="007264D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264D6">
              <w:rPr>
                <w:rFonts w:eastAsia="Times New Roman"/>
                <w:lang w:eastAsia="ru-RU"/>
              </w:rPr>
              <w:t>Весь документ</w:t>
            </w:r>
          </w:p>
        </w:tc>
      </w:tr>
    </w:tbl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B1"/>
    <w:rsid w:val="001D3131"/>
    <w:rsid w:val="001F4134"/>
    <w:rsid w:val="00357FB1"/>
    <w:rsid w:val="007264D6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DF309-6249-487F-8661-1AAA158C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4D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26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alekseevka.ru/media/site_platform_media/2019/4/26/postanovleniya-gosstroya--170-ot-270920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-alekseevka.ru/media/site_platform_media/2019/4/26/pp-rf--491-ot-1308200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alekseevka.ru/media/site_platform_media/2019/4/26/pp-rf--25-ot-21012006.pdf" TargetMode="External"/><Relationship Id="rId5" Type="http://schemas.openxmlformats.org/officeDocument/2006/relationships/hyperlink" Target="https://adm-alekseevka.ru/media/site_platform_media/2019/4/26/grk-rf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-alekseevka.ru/media/site_platform_media/2019/4/26/zhk-rf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>CtrlSoft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2</cp:revision>
  <dcterms:created xsi:type="dcterms:W3CDTF">2022-06-22T14:41:00Z</dcterms:created>
  <dcterms:modified xsi:type="dcterms:W3CDTF">2022-06-22T14:41:00Z</dcterms:modified>
</cp:coreProperties>
</file>