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0C495D">
        <w:rPr>
          <w:b/>
          <w:sz w:val="28"/>
          <w:szCs w:val="28"/>
        </w:rPr>
        <w:t>ию</w:t>
      </w:r>
      <w:r w:rsidR="00051BA7">
        <w:rPr>
          <w:b/>
          <w:sz w:val="28"/>
          <w:szCs w:val="28"/>
        </w:rPr>
        <w:t>л</w:t>
      </w:r>
      <w:bookmarkStart w:id="0" w:name="_GoBack"/>
      <w:bookmarkEnd w:id="0"/>
      <w:r w:rsidR="000C495D">
        <w:rPr>
          <w:b/>
          <w:sz w:val="28"/>
          <w:szCs w:val="28"/>
        </w:rPr>
        <w:t>я</w:t>
      </w:r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N п/п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признания нуждающим-ся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r>
              <w:t>Лесогор Назли Мардалиевна</w:t>
            </w:r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Мухоудеровское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r>
              <w:t>Мухоудеровка</w:t>
            </w:r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r>
              <w:t>Репенское</w:t>
            </w:r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r>
              <w:t>с.Репенка</w:t>
            </w:r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Репенское сельская территория, </w:t>
            </w:r>
          </w:p>
          <w:p w:rsidR="00271689" w:rsidRDefault="00271689" w:rsidP="00007F5F">
            <w:pPr>
              <w:jc w:val="center"/>
            </w:pPr>
            <w:r>
              <w:t>с.Репенка</w:t>
            </w:r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Хрещатовская сельская территория, </w:t>
            </w:r>
          </w:p>
          <w:p w:rsidR="00F0530B" w:rsidRDefault="00F0530B" w:rsidP="00F0530B">
            <w:pPr>
              <w:jc w:val="center"/>
            </w:pPr>
            <w:r>
              <w:t>х.Хрещатый</w:t>
            </w:r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51BA7"/>
    <w:rsid w:val="000C495D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80</cp:revision>
  <cp:lastPrinted>2021-02-01T08:56:00Z</cp:lastPrinted>
  <dcterms:created xsi:type="dcterms:W3CDTF">2020-02-17T07:28:00Z</dcterms:created>
  <dcterms:modified xsi:type="dcterms:W3CDTF">2023-07-28T12:19:00Z</dcterms:modified>
</cp:coreProperties>
</file>