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B36" w:rsidRPr="00504440" w:rsidRDefault="00FB2B36" w:rsidP="00FB2B36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</w:p>
    <w:p w:rsidR="00FB2B36" w:rsidRPr="002D7631" w:rsidRDefault="00FB2B36" w:rsidP="002D763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предложений организаций и г</w:t>
      </w:r>
      <w:r w:rsidR="0069374D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раждан в рамках анализа проекта </w:t>
      </w:r>
      <w:r w:rsidRPr="0050444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нормативного правового акта 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«</w:t>
      </w:r>
      <w:r w:rsidR="00A15B01" w:rsidRPr="00A15B01">
        <w:rPr>
          <w:rFonts w:ascii="Times New Roman" w:hAnsi="Times New Roman"/>
          <w:b/>
          <w:sz w:val="28"/>
          <w:szCs w:val="28"/>
        </w:rPr>
        <w:t>Об организации работы комиссии 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</w:r>
      <w:r w:rsidR="002D7631" w:rsidRPr="002D7631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9889"/>
      </w:tblGrid>
      <w:tr w:rsidR="00FB2B36" w:rsidTr="00FB2B36">
        <w:trPr>
          <w:trHeight w:val="1762"/>
        </w:trPr>
        <w:tc>
          <w:tcPr>
            <w:tcW w:w="9889" w:type="dxa"/>
          </w:tcPr>
          <w:p w:rsidR="00504440" w:rsidRDefault="00FB2B36" w:rsidP="00A46432">
            <w:pPr>
              <w:jc w:val="center"/>
              <w:rPr>
                <w:rFonts w:ascii="Times New Roman" w:hAnsi="Times New Roman" w:cs="Times New Roman"/>
              </w:rPr>
            </w:pP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Администрация Алексеевского </w:t>
            </w:r>
            <w:r w:rsidR="00F21F74" w:rsidRP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>муниципального</w:t>
            </w:r>
            <w:r w:rsidR="00F21F74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 </w:t>
            </w:r>
            <w:r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округа</w:t>
            </w:r>
            <w:r w:rsidRPr="00DC53C3">
              <w:rPr>
                <w:rStyle w:val="89pt"/>
                <w:rFonts w:eastAsiaTheme="minorHAnsi"/>
              </w:rPr>
              <w:br/>
            </w:r>
            <w:r w:rsidRPr="00DC53C3">
              <w:rPr>
                <w:rFonts w:ascii="Times New Roman" w:hAnsi="Times New Roman" w:cs="Times New Roman"/>
              </w:rPr>
              <w:t>уведомляет о проведении публичных консультаций посредством сбора замечаний и</w:t>
            </w:r>
            <w:r w:rsidRPr="00DC53C3">
              <w:rPr>
                <w:rFonts w:ascii="Times New Roman" w:hAnsi="Times New Roman" w:cs="Times New Roman"/>
              </w:rPr>
              <w:br/>
              <w:t>предложений организаций и граждан по</w:t>
            </w:r>
            <w:r w:rsidRPr="00DC53C3">
              <w:rPr>
                <w:rFonts w:ascii="Times New Roman" w:hAnsi="Times New Roman" w:cs="Times New Roman"/>
                <w:b/>
              </w:rPr>
              <w:t xml:space="preserve"> проекту</w:t>
            </w:r>
            <w:r w:rsidR="00F21F74">
              <w:rPr>
                <w:rFonts w:ascii="Times New Roman" w:hAnsi="Times New Roman" w:cs="Times New Roman"/>
                <w:b/>
              </w:rPr>
              <w:t>:</w:t>
            </w:r>
            <w:r w:rsidR="00B80CBD" w:rsidRPr="00DC53C3">
              <w:rPr>
                <w:rFonts w:ascii="Times New Roman" w:hAnsi="Times New Roman" w:cs="Times New Roman"/>
              </w:rPr>
              <w:t xml:space="preserve"> </w:t>
            </w:r>
          </w:p>
          <w:p w:rsidR="00FB2B36" w:rsidRPr="00DC53C3" w:rsidRDefault="00F21F74" w:rsidP="002430C1">
            <w:pP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«</w:t>
            </w:r>
            <w:r w:rsidR="00A15B01" w:rsidRPr="00A15B01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Об организации работы комиссии 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»</w:t>
            </w:r>
            <w:r w:rsidR="00853510" w:rsidRPr="0085351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 xml:space="preserve">на предмет их влияния на </w:t>
            </w:r>
            <w:r w:rsidR="00167F4F">
              <w:rPr>
                <w:rStyle w:val="89pt"/>
                <w:rFonts w:eastAsiaTheme="minorHAnsi"/>
                <w:i w:val="0"/>
                <w:sz w:val="24"/>
                <w:szCs w:val="24"/>
              </w:rPr>
              <w:t>к</w:t>
            </w:r>
            <w:r w:rsidR="00FB2B36" w:rsidRPr="00DC53C3">
              <w:rPr>
                <w:rStyle w:val="89pt"/>
                <w:rFonts w:eastAsiaTheme="minorHAnsi"/>
                <w:i w:val="0"/>
                <w:sz w:val="24"/>
                <w:szCs w:val="24"/>
              </w:rPr>
              <w:t>онкуренцию</w:t>
            </w:r>
          </w:p>
        </w:tc>
      </w:tr>
      <w:tr w:rsidR="00FB2B36" w:rsidTr="00FB2B36">
        <w:trPr>
          <w:trHeight w:val="2313"/>
        </w:trPr>
        <w:tc>
          <w:tcPr>
            <w:tcW w:w="9889" w:type="dxa"/>
          </w:tcPr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Замечания и предложения принимаются по адресу: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Победы пл., 73, г. Алексеевка, Белгородская область, 309850,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а также по адресу электронной почты: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 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e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-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val="en-US" w:eastAsia="ru-RU" w:bidi="ru-RU"/>
              </w:rPr>
              <w:t>mail</w:t>
            </w:r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>:</w:t>
            </w:r>
            <w:hyperlink r:id="rId6" w:history="1"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aalekseevka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@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al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belregion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eastAsia="ru-RU" w:bidi="ru-RU"/>
                </w:rPr>
                <w:t>.</w:t>
              </w:r>
              <w:r w:rsidRPr="00C35B26">
                <w:rPr>
                  <w:rStyle w:val="a4"/>
                  <w:rFonts w:ascii="Times New Roman" w:eastAsia="Arial Unicode MS" w:hAnsi="Times New Roman" w:cs="Times New Roman"/>
                  <w:sz w:val="24"/>
                  <w:szCs w:val="24"/>
                  <w:lang w:val="en-US" w:eastAsia="ru-RU" w:bidi="ru-RU"/>
                </w:rPr>
                <w:t>ru</w:t>
              </w:r>
            </w:hyperlink>
            <w:r w:rsidRPr="00DC53C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eastAsia="ru-RU" w:bidi="ru-RU"/>
              </w:rPr>
              <w:t xml:space="preserve">; </w:t>
            </w:r>
            <w:hyperlink r:id="rId7" w:history="1">
              <w:r w:rsidRPr="007C09DF">
                <w:rPr>
                  <w:rStyle w:val="a4"/>
                  <w:rFonts w:ascii="Times New Roman" w:hAnsi="Times New Roman" w:cs="Times New Roman"/>
                </w:rPr>
                <w:t>https://alekseevskij-r31.gosweb.gosuslugi.ru/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Сроки приема предложений и замечаний: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5B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15B01">
              <w:rPr>
                <w:rFonts w:ascii="Times New Roman" w:hAnsi="Times New Roman" w:cs="Times New Roman"/>
                <w:sz w:val="24"/>
                <w:szCs w:val="24"/>
              </w:rPr>
              <w:t xml:space="preserve">6.06.2025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года по </w:t>
            </w:r>
            <w:r w:rsidR="00A15B01">
              <w:rPr>
                <w:rFonts w:ascii="Times New Roman" w:hAnsi="Times New Roman" w:cs="Times New Roman"/>
                <w:sz w:val="24"/>
                <w:szCs w:val="24"/>
              </w:rPr>
              <w:t xml:space="preserve">20.06.2025 </w:t>
            </w:r>
            <w:bookmarkStart w:id="0" w:name="_GoBack"/>
            <w:bookmarkEnd w:id="0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года.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gram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округа, действующих нормативных правовых актов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округа на предмет выявления рисков нарушения антимонопольного зако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нодательства за 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  <w:r w:rsidRPr="00DC53C3">
              <w:rPr>
                <w:rFonts w:ascii="Times New Roman" w:hAnsi="Times New Roman" w:cs="Times New Roman"/>
                <w:i/>
                <w:sz w:val="24"/>
                <w:szCs w:val="24"/>
              </w:rPr>
              <w:t>(указывается отчетный год),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который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02.04.202</w:t>
            </w:r>
            <w:r w:rsidR="003C0D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года (указывается год, следующий за отчетным) в составе ежегодного доклада об антимонопольном </w:t>
            </w:r>
            <w:proofErr w:type="spellStart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будет размещен</w:t>
            </w:r>
            <w:proofErr w:type="gramEnd"/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 на официальном сайте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sz w:val="24"/>
                <w:szCs w:val="24"/>
              </w:rPr>
              <w:t xml:space="preserve">округа в разделе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«Главная/Деятельность/</w:t>
            </w:r>
            <w:proofErr w:type="gram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Антимонопольный</w:t>
            </w:r>
            <w:proofErr w:type="gram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/Информация о ходе организации и функционирования антимонопольного </w:t>
            </w:r>
            <w:proofErr w:type="spellStart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комплаенса</w:t>
            </w:r>
            <w:proofErr w:type="spellEnd"/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администрации Алексеевского </w:t>
            </w:r>
            <w:r w:rsidR="003C0D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округа».</w:t>
            </w:r>
          </w:p>
          <w:p w:rsidR="00B071B7" w:rsidRPr="00DC53C3" w:rsidRDefault="00B071B7" w:rsidP="00B071B7">
            <w:pPr>
              <w:widowControl w:val="0"/>
              <w:spacing w:line="274" w:lineRule="exact"/>
              <w:ind w:firstLine="74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 уведомлению прилагаются: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shd w:val="clear" w:color="auto" w:fill="auto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>Те</w:t>
            </w:r>
            <w:proofErr w:type="gramStart"/>
            <w:r w:rsidRPr="00DC53C3">
              <w:rPr>
                <w:sz w:val="24"/>
                <w:szCs w:val="24"/>
              </w:rPr>
              <w:t>кст пр</w:t>
            </w:r>
            <w:proofErr w:type="gramEnd"/>
            <w:r w:rsidRPr="00DC53C3">
              <w:rPr>
                <w:sz w:val="24"/>
                <w:szCs w:val="24"/>
              </w:rPr>
              <w:t xml:space="preserve">оекта нормативного правового актов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Текст действующего нормативного правового акта в формате </w:t>
            </w:r>
            <w:proofErr w:type="spellStart"/>
            <w:r w:rsidRPr="00DC53C3">
              <w:rPr>
                <w:sz w:val="24"/>
                <w:szCs w:val="24"/>
              </w:rPr>
              <w:t>word</w:t>
            </w:r>
            <w:proofErr w:type="spellEnd"/>
            <w:r w:rsidRPr="00DC53C3">
              <w:rPr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B071B7" w:rsidRPr="00DC53C3" w:rsidRDefault="00B071B7" w:rsidP="00B071B7">
            <w:pPr>
              <w:pStyle w:val="80"/>
              <w:numPr>
                <w:ilvl w:val="0"/>
                <w:numId w:val="1"/>
              </w:numPr>
              <w:tabs>
                <w:tab w:val="left" w:pos="2905"/>
                <w:tab w:val="left" w:pos="5695"/>
                <w:tab w:val="left" w:pos="7949"/>
              </w:tabs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Pr="00DC53C3">
              <w:rPr>
                <w:sz w:val="24"/>
                <w:szCs w:val="24"/>
                <w:lang w:val="en-US"/>
              </w:rPr>
              <w:t>word</w:t>
            </w:r>
            <w:r w:rsidRPr="00DC53C3">
              <w:rPr>
                <w:sz w:val="24"/>
                <w:szCs w:val="24"/>
              </w:rPr>
              <w:t>.</w:t>
            </w:r>
          </w:p>
          <w:p w:rsidR="00B071B7" w:rsidRPr="00DC53C3" w:rsidRDefault="00B071B7" w:rsidP="00B071B7">
            <w:pPr>
              <w:pStyle w:val="80"/>
              <w:tabs>
                <w:tab w:val="left" w:pos="2905"/>
                <w:tab w:val="left" w:pos="5695"/>
                <w:tab w:val="left" w:pos="7949"/>
              </w:tabs>
              <w:ind w:firstLine="744"/>
              <w:jc w:val="both"/>
              <w:rPr>
                <w:sz w:val="24"/>
                <w:szCs w:val="24"/>
              </w:rPr>
            </w:pPr>
            <w:r w:rsidRPr="00DC53C3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Алексеевского </w:t>
            </w:r>
            <w:r w:rsidR="003C0D34">
              <w:rPr>
                <w:sz w:val="24"/>
                <w:szCs w:val="24"/>
                <w:lang w:eastAsia="ru-RU"/>
              </w:rPr>
              <w:t xml:space="preserve">муниципального </w:t>
            </w:r>
            <w:r w:rsidRPr="00DC53C3">
              <w:rPr>
                <w:sz w:val="24"/>
                <w:szCs w:val="24"/>
              </w:rPr>
              <w:t>округа</w:t>
            </w:r>
            <w:r w:rsidRPr="00DC53C3">
              <w:rPr>
                <w:i/>
                <w:sz w:val="24"/>
                <w:szCs w:val="24"/>
              </w:rPr>
              <w:t>,</w:t>
            </w:r>
            <w:r w:rsidRPr="00DC53C3">
              <w:rPr>
                <w:sz w:val="24"/>
                <w:szCs w:val="24"/>
              </w:rPr>
              <w:t xml:space="preserve"> раздел «Главная/Деятельность/Антимонопольный </w:t>
            </w:r>
            <w:proofErr w:type="spellStart"/>
            <w:r w:rsidRPr="00DC53C3">
              <w:rPr>
                <w:sz w:val="24"/>
                <w:szCs w:val="24"/>
              </w:rPr>
              <w:t>комплаенс</w:t>
            </w:r>
            <w:proofErr w:type="spellEnd"/>
            <w:r w:rsidRPr="00DC53C3">
              <w:rPr>
                <w:sz w:val="24"/>
                <w:szCs w:val="24"/>
              </w:rPr>
              <w:t>/Анализ проектов нормативных правовых актов»</w:t>
            </w:r>
          </w:p>
          <w:p w:rsidR="00FB2B36" w:rsidRPr="00DC53C3" w:rsidRDefault="00FB2B36" w:rsidP="00434BDD">
            <w:pPr>
              <w:pStyle w:val="80"/>
              <w:tabs>
                <w:tab w:val="left" w:pos="2905"/>
                <w:tab w:val="left" w:pos="5695"/>
                <w:tab w:val="left" w:pos="7949"/>
              </w:tabs>
              <w:jc w:val="both"/>
              <w:rPr>
                <w:rStyle w:val="89pt"/>
                <w:rFonts w:eastAsiaTheme="minorHAnsi"/>
                <w:i w:val="0"/>
              </w:rPr>
            </w:pPr>
            <w:r w:rsidRPr="00DC53C3">
              <w:rPr>
                <w:sz w:val="24"/>
                <w:szCs w:val="24"/>
              </w:rPr>
              <w:t xml:space="preserve"> </w:t>
            </w:r>
          </w:p>
        </w:tc>
      </w:tr>
      <w:tr w:rsidR="00B56282" w:rsidTr="00853510">
        <w:trPr>
          <w:trHeight w:val="1410"/>
        </w:trPr>
        <w:tc>
          <w:tcPr>
            <w:tcW w:w="9889" w:type="dxa"/>
          </w:tcPr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Контактное лицо: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Клочко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Виталий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Владимирович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, главный специалист отдела ЖКХ и энергосбережения,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(47234) 3-30-77</w:t>
            </w:r>
          </w:p>
          <w:p w:rsidR="00B56282" w:rsidRPr="00DC53C3" w:rsidRDefault="00B56282" w:rsidP="00A452B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Режим работы: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с</w:t>
            </w:r>
            <w:r w:rsidRPr="00DC53C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9-00 до 18-00, перерыв с 13-00 до 14-00</w:t>
            </w:r>
          </w:p>
        </w:tc>
      </w:tr>
    </w:tbl>
    <w:p w:rsidR="007C3A28" w:rsidRDefault="007C3A28"/>
    <w:sectPr w:rsidR="007C3A28" w:rsidSect="0085351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263B"/>
    <w:rsid w:val="0006575D"/>
    <w:rsid w:val="000707A8"/>
    <w:rsid w:val="000848E3"/>
    <w:rsid w:val="000C014D"/>
    <w:rsid w:val="00167F4F"/>
    <w:rsid w:val="00182247"/>
    <w:rsid w:val="001E207D"/>
    <w:rsid w:val="002430C1"/>
    <w:rsid w:val="00280E29"/>
    <w:rsid w:val="00285F4C"/>
    <w:rsid w:val="0029662A"/>
    <w:rsid w:val="002D44AF"/>
    <w:rsid w:val="002D7631"/>
    <w:rsid w:val="003C0D34"/>
    <w:rsid w:val="003D6796"/>
    <w:rsid w:val="004446DD"/>
    <w:rsid w:val="00462ACD"/>
    <w:rsid w:val="004D004C"/>
    <w:rsid w:val="004D61E0"/>
    <w:rsid w:val="004F2C6F"/>
    <w:rsid w:val="00501B77"/>
    <w:rsid w:val="00504440"/>
    <w:rsid w:val="0052263B"/>
    <w:rsid w:val="005D4F69"/>
    <w:rsid w:val="0069374D"/>
    <w:rsid w:val="00694295"/>
    <w:rsid w:val="006E099C"/>
    <w:rsid w:val="007C3A28"/>
    <w:rsid w:val="008262AD"/>
    <w:rsid w:val="00837EE7"/>
    <w:rsid w:val="00853510"/>
    <w:rsid w:val="008870EE"/>
    <w:rsid w:val="00967EF4"/>
    <w:rsid w:val="009B307B"/>
    <w:rsid w:val="009F3FEB"/>
    <w:rsid w:val="00A15B01"/>
    <w:rsid w:val="00A16D18"/>
    <w:rsid w:val="00A46432"/>
    <w:rsid w:val="00AB1CC3"/>
    <w:rsid w:val="00B071B7"/>
    <w:rsid w:val="00B42AE3"/>
    <w:rsid w:val="00B43CB9"/>
    <w:rsid w:val="00B56282"/>
    <w:rsid w:val="00B80CBD"/>
    <w:rsid w:val="00B81796"/>
    <w:rsid w:val="00BC2A32"/>
    <w:rsid w:val="00C66C10"/>
    <w:rsid w:val="00CA31DF"/>
    <w:rsid w:val="00D13CF6"/>
    <w:rsid w:val="00D27AC6"/>
    <w:rsid w:val="00D37B91"/>
    <w:rsid w:val="00D4466A"/>
    <w:rsid w:val="00D4575A"/>
    <w:rsid w:val="00D466B2"/>
    <w:rsid w:val="00D679B4"/>
    <w:rsid w:val="00DC53C3"/>
    <w:rsid w:val="00DC764B"/>
    <w:rsid w:val="00ED6D3B"/>
    <w:rsid w:val="00F02F5C"/>
    <w:rsid w:val="00F10594"/>
    <w:rsid w:val="00F21F74"/>
    <w:rsid w:val="00F62347"/>
    <w:rsid w:val="00FB2B36"/>
    <w:rsid w:val="00FE21A9"/>
    <w:rsid w:val="00FE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B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2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nhideWhenUsed/>
    <w:rsid w:val="00FB2B36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FB2B3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FB2B3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B2B3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a5">
    <w:name w:val="List Paragraph"/>
    <w:basedOn w:val="a"/>
    <w:uiPriority w:val="34"/>
    <w:qFormat/>
    <w:rsid w:val="000707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4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lekseevskij-r31.gosweb.gosuslugi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alekseevka@al.belregion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Lyubov Vorontsova</cp:lastModifiedBy>
  <cp:revision>23</cp:revision>
  <cp:lastPrinted>2023-03-20T08:50:00Z</cp:lastPrinted>
  <dcterms:created xsi:type="dcterms:W3CDTF">2022-12-01T12:03:00Z</dcterms:created>
  <dcterms:modified xsi:type="dcterms:W3CDTF">2025-06-09T14:32:00Z</dcterms:modified>
</cp:coreProperties>
</file>