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076C5C" w:rsidP="00FB2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Управление образования а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дминистраци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и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Алексеевского городского округа</w:t>
            </w:r>
            <w:r w:rsidR="00FB2B36" w:rsidRPr="00282685">
              <w:rPr>
                <w:rStyle w:val="89pt"/>
                <w:rFonts w:eastAsiaTheme="minorHAnsi"/>
              </w:rPr>
              <w:br/>
            </w:r>
            <w:r w:rsidR="00FB2B36"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="00FB2B36"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="00FB2B36"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A72AE">
              <w:rPr>
                <w:rFonts w:ascii="Times New Roman" w:hAnsi="Times New Roman" w:cs="Times New Roman"/>
                <w:b/>
              </w:rPr>
              <w:t xml:space="preserve"> постановления </w:t>
            </w:r>
          </w:p>
          <w:p w:rsidR="005A7627" w:rsidRPr="005A7627" w:rsidRDefault="005A7627" w:rsidP="005A7627">
            <w:pPr>
              <w:shd w:val="clear" w:color="auto" w:fill="FFFFFF"/>
              <w:ind w:left="106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5A7627">
              <w:rPr>
                <w:rFonts w:ascii="Times New Roman" w:hAnsi="Times New Roman" w:cs="Times New Roman"/>
                <w:sz w:val="24"/>
                <w:szCs w:val="24"/>
              </w:rPr>
      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округа»</w:t>
            </w:r>
          </w:p>
          <w:p w:rsidR="00FB2B36" w:rsidRPr="00FB2B36" w:rsidRDefault="00FB2B36" w:rsidP="003A40C1">
            <w:pPr>
              <w:jc w:val="center"/>
              <w:rPr>
                <w:rStyle w:val="89pt"/>
                <w:rFonts w:eastAsiaTheme="minorHAnsi"/>
                <w:b w:val="0"/>
                <w:i w:val="0"/>
              </w:rPr>
            </w:pPr>
            <w:proofErr w:type="gramStart"/>
            <w:r w:rsidRPr="00FB2B36">
              <w:rPr>
                <w:rStyle w:val="89pt"/>
                <w:rFonts w:eastAsiaTheme="minorHAnsi"/>
                <w:i w:val="0"/>
              </w:rPr>
              <w:t>(наименование нормативного правового акта администрации Алексеевского городского округа</w:t>
            </w:r>
            <w:proofErr w:type="gramEnd"/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2-й пер. Мостовой, 4,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076C5C"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="00076C5C" w:rsidRPr="00076C5C">
              <w:rPr>
                <w:rFonts w:ascii="Times New Roman" w:hAnsi="Times New Roman"/>
              </w:rPr>
              <w:t>@</w:t>
            </w:r>
            <w:r w:rsidR="00076C5C" w:rsidRPr="00076C5C">
              <w:rPr>
                <w:rFonts w:ascii="Times New Roman" w:hAnsi="Times New Roman"/>
                <w:lang w:val="en-US"/>
              </w:rPr>
              <w:t>mail</w:t>
            </w:r>
            <w:r w:rsidR="00076C5C" w:rsidRPr="00076C5C">
              <w:rPr>
                <w:rFonts w:ascii="Times New Roman" w:hAnsi="Times New Roman"/>
              </w:rPr>
              <w:t>.</w:t>
            </w:r>
            <w:proofErr w:type="spellStart"/>
            <w:r w:rsidR="00076C5C" w:rsidRPr="00076C5C">
              <w:rPr>
                <w:rFonts w:ascii="Times New Roman" w:hAnsi="Times New Roman"/>
              </w:rPr>
              <w:t>ru</w:t>
            </w:r>
            <w:proofErr w:type="spellEnd"/>
          </w:p>
          <w:p w:rsidR="00762C1A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762C1A">
              <w:rPr>
                <w:sz w:val="24"/>
                <w:szCs w:val="24"/>
                <w:lang w:eastAsia="ru-RU"/>
              </w:rPr>
              <w:t>09.02.2023 года по  03.03.2023 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 xml:space="preserve">администрации Алексеевского городского округа, действующих нормативных правовых актов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>администрации Алексеевского городского округа на предмет выявления рисков нарушения антимоноп</w:t>
            </w:r>
            <w:r w:rsidR="00F02F5C">
              <w:rPr>
                <w:sz w:val="24"/>
                <w:szCs w:val="24"/>
              </w:rPr>
              <w:t>ольного законодательства за 20</w:t>
            </w:r>
            <w:r w:rsidR="00713D01">
              <w:rPr>
                <w:sz w:val="24"/>
                <w:szCs w:val="24"/>
              </w:rPr>
              <w:t>2</w:t>
            </w:r>
            <w:r w:rsidR="00634B9F">
              <w:rPr>
                <w:sz w:val="24"/>
                <w:szCs w:val="24"/>
              </w:rPr>
              <w:t>2</w:t>
            </w:r>
            <w:r w:rsidR="00076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10.02.202</w:t>
            </w:r>
            <w:r w:rsidR="00634B9F">
              <w:rPr>
                <w:sz w:val="24"/>
                <w:szCs w:val="24"/>
              </w:rPr>
              <w:t>3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6765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07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168C9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Харченко Алла Алексеевна</w:t>
            </w:r>
            <w:r w:rsidR="009B307B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168C9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юрист МБУ «ЦОКО»</w:t>
            </w:r>
            <w:r w:rsidR="00076C5C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управления образования администрации Алексеевского городского округа</w:t>
            </w:r>
            <w:r w:rsidR="009B307B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,(47234) 3-</w:t>
            </w:r>
            <w:r w:rsidR="005A762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  <w:r w:rsidR="009B307B"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5A762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42</w:t>
            </w:r>
          </w:p>
          <w:p w:rsidR="00FB2B36" w:rsidRPr="006765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76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63B"/>
    <w:rsid w:val="00040675"/>
    <w:rsid w:val="0004421E"/>
    <w:rsid w:val="00063532"/>
    <w:rsid w:val="0006575D"/>
    <w:rsid w:val="00076C5C"/>
    <w:rsid w:val="000A1C43"/>
    <w:rsid w:val="001B5C4A"/>
    <w:rsid w:val="00213907"/>
    <w:rsid w:val="00280E29"/>
    <w:rsid w:val="00285F4C"/>
    <w:rsid w:val="002E2CEA"/>
    <w:rsid w:val="00320DD9"/>
    <w:rsid w:val="00330B14"/>
    <w:rsid w:val="003A40C1"/>
    <w:rsid w:val="004446DD"/>
    <w:rsid w:val="004E1CD6"/>
    <w:rsid w:val="00511A90"/>
    <w:rsid w:val="0052263B"/>
    <w:rsid w:val="0056540E"/>
    <w:rsid w:val="005A7627"/>
    <w:rsid w:val="00634B9F"/>
    <w:rsid w:val="0067651C"/>
    <w:rsid w:val="006C0DFA"/>
    <w:rsid w:val="00713D01"/>
    <w:rsid w:val="007205A7"/>
    <w:rsid w:val="00736333"/>
    <w:rsid w:val="007609B7"/>
    <w:rsid w:val="00762C1A"/>
    <w:rsid w:val="007C3A28"/>
    <w:rsid w:val="007D267E"/>
    <w:rsid w:val="00806EAE"/>
    <w:rsid w:val="008168C9"/>
    <w:rsid w:val="00836D41"/>
    <w:rsid w:val="00837EE7"/>
    <w:rsid w:val="00853C27"/>
    <w:rsid w:val="00953FD0"/>
    <w:rsid w:val="009B307B"/>
    <w:rsid w:val="00A06AAA"/>
    <w:rsid w:val="00AB7B37"/>
    <w:rsid w:val="00B36451"/>
    <w:rsid w:val="00B42B9A"/>
    <w:rsid w:val="00B80CBD"/>
    <w:rsid w:val="00C46BAA"/>
    <w:rsid w:val="00C556D5"/>
    <w:rsid w:val="00CA72AE"/>
    <w:rsid w:val="00D14986"/>
    <w:rsid w:val="00D4575A"/>
    <w:rsid w:val="00D466B2"/>
    <w:rsid w:val="00D61BD7"/>
    <w:rsid w:val="00D7219E"/>
    <w:rsid w:val="00D8504E"/>
    <w:rsid w:val="00E14A04"/>
    <w:rsid w:val="00E215A3"/>
    <w:rsid w:val="00E37DFE"/>
    <w:rsid w:val="00ED6D3B"/>
    <w:rsid w:val="00F02F5C"/>
    <w:rsid w:val="00F54920"/>
    <w:rsid w:val="00FB2B36"/>
    <w:rsid w:val="00FB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Admin</cp:lastModifiedBy>
  <cp:revision>31</cp:revision>
  <cp:lastPrinted>2019-08-30T07:05:00Z</cp:lastPrinted>
  <dcterms:created xsi:type="dcterms:W3CDTF">2019-08-30T07:03:00Z</dcterms:created>
  <dcterms:modified xsi:type="dcterms:W3CDTF">2023-01-11T13:24:00Z</dcterms:modified>
</cp:coreProperties>
</file>