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616" w:rsidRPr="00772C4D" w:rsidRDefault="008B5616" w:rsidP="00772C4D">
      <w:pPr>
        <w:pStyle w:val="ConsPlusNormal"/>
        <w:ind w:firstLine="709"/>
        <w:jc w:val="center"/>
        <w:rPr>
          <w:b/>
          <w:sz w:val="28"/>
          <w:szCs w:val="28"/>
        </w:rPr>
      </w:pPr>
      <w:r w:rsidRPr="00772C4D">
        <w:rPr>
          <w:b/>
          <w:sz w:val="28"/>
          <w:szCs w:val="28"/>
        </w:rPr>
        <w:t>Требования, предъявляемые к участникам отбора:</w:t>
      </w:r>
    </w:p>
    <w:p w:rsidR="008B5616" w:rsidRDefault="008B5616" w:rsidP="008B5616">
      <w:pPr>
        <w:pStyle w:val="ConsPlusNormal"/>
        <w:ind w:firstLine="709"/>
        <w:jc w:val="both"/>
        <w:rPr>
          <w:sz w:val="28"/>
          <w:szCs w:val="28"/>
        </w:rPr>
      </w:pPr>
    </w:p>
    <w:p w:rsidR="008B5616" w:rsidRPr="00A245C7" w:rsidRDefault="008B5616" w:rsidP="008B5616">
      <w:pPr>
        <w:pStyle w:val="ConsPlusNormal"/>
        <w:ind w:firstLine="709"/>
        <w:jc w:val="both"/>
        <w:rPr>
          <w:sz w:val="28"/>
          <w:szCs w:val="28"/>
        </w:rPr>
      </w:pPr>
      <w:r w:rsidRPr="00A245C7">
        <w:rPr>
          <w:sz w:val="28"/>
          <w:szCs w:val="28"/>
        </w:rPr>
        <w:t xml:space="preserve">Участники отбора должны </w:t>
      </w:r>
      <w:proofErr w:type="gramStart"/>
      <w:r w:rsidRPr="00A245C7">
        <w:rPr>
          <w:sz w:val="28"/>
          <w:szCs w:val="28"/>
        </w:rPr>
        <w:t xml:space="preserve">являться </w:t>
      </w:r>
      <w:r>
        <w:rPr>
          <w:sz w:val="28"/>
          <w:szCs w:val="28"/>
        </w:rPr>
        <w:t>ЛПХ</w:t>
      </w:r>
      <w:r w:rsidRPr="00A245C7">
        <w:rPr>
          <w:sz w:val="28"/>
          <w:szCs w:val="28"/>
        </w:rPr>
        <w:t xml:space="preserve"> и соответствовать</w:t>
      </w:r>
      <w:proofErr w:type="gramEnd"/>
      <w:r w:rsidRPr="00A245C7">
        <w:rPr>
          <w:sz w:val="28"/>
          <w:szCs w:val="28"/>
        </w:rPr>
        <w:t xml:space="preserve"> следующим требованиям на дату, не превышающую 30 (тридцати) календарных дней до даты подачи Заявки:</w:t>
      </w:r>
    </w:p>
    <w:p w:rsidR="008B5616" w:rsidRDefault="008B5616" w:rsidP="008B5616">
      <w:pPr>
        <w:pStyle w:val="ConsPlusNormal"/>
        <w:ind w:firstLine="709"/>
        <w:jc w:val="both"/>
        <w:rPr>
          <w:sz w:val="28"/>
          <w:szCs w:val="28"/>
        </w:rPr>
      </w:pPr>
      <w:r w:rsidRPr="00A245C7">
        <w:rPr>
          <w:sz w:val="28"/>
          <w:szCs w:val="28"/>
        </w:rPr>
        <w:t xml:space="preserve">- </w:t>
      </w:r>
      <w:r>
        <w:rPr>
          <w:sz w:val="28"/>
          <w:szCs w:val="28"/>
        </w:rPr>
        <w:t>ЛПХ</w:t>
      </w:r>
      <w:r w:rsidRPr="00A245C7">
        <w:rPr>
          <w:sz w:val="28"/>
          <w:szCs w:val="28"/>
        </w:rPr>
        <w:t xml:space="preserve"> должны осуществлять производственную деятельность </w:t>
      </w:r>
      <w:r>
        <w:rPr>
          <w:sz w:val="28"/>
          <w:szCs w:val="28"/>
        </w:rPr>
        <w:br/>
      </w:r>
      <w:r w:rsidRPr="00A245C7">
        <w:rPr>
          <w:sz w:val="28"/>
          <w:szCs w:val="28"/>
        </w:rPr>
        <w:t>на территории Белгородской области;</w:t>
      </w:r>
    </w:p>
    <w:p w:rsidR="008B5616" w:rsidRPr="00A245C7" w:rsidRDefault="008B5616" w:rsidP="008B561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ЛПХ должны применять специальный налоговый режим «Налог </w:t>
      </w:r>
      <w:r>
        <w:rPr>
          <w:sz w:val="28"/>
          <w:szCs w:val="28"/>
        </w:rPr>
        <w:br/>
        <w:t>на профессиональный доход»;</w:t>
      </w:r>
      <w:bookmarkStart w:id="0" w:name="_GoBack"/>
      <w:bookmarkEnd w:id="0"/>
    </w:p>
    <w:p w:rsidR="008B5616" w:rsidRPr="00A245C7" w:rsidRDefault="008B5616" w:rsidP="008B561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ЛПХ</w:t>
      </w:r>
      <w:r w:rsidRPr="00A245C7">
        <w:rPr>
          <w:sz w:val="28"/>
          <w:szCs w:val="28"/>
        </w:rPr>
        <w:t xml:space="preserve"> не должны получать средства из бюджета бюджетной системы Российской Федерации, из которого планируется предоставление Субсидий </w:t>
      </w:r>
      <w:r>
        <w:rPr>
          <w:sz w:val="28"/>
          <w:szCs w:val="28"/>
        </w:rPr>
        <w:br/>
      </w:r>
      <w:r w:rsidRPr="00A245C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</w:t>
      </w:r>
      <w:r w:rsidRPr="00A245C7">
        <w:rPr>
          <w:sz w:val="28"/>
          <w:szCs w:val="28"/>
        </w:rPr>
        <w:t>оответствии с Порядком,</w:t>
      </w:r>
      <w:r>
        <w:rPr>
          <w:sz w:val="28"/>
          <w:szCs w:val="28"/>
        </w:rPr>
        <w:t xml:space="preserve"> </w:t>
      </w:r>
      <w:r w:rsidRPr="00A245C7">
        <w:rPr>
          <w:sz w:val="28"/>
          <w:szCs w:val="28"/>
        </w:rPr>
        <w:t>на основании иных нормативных правовых актов или муниципальных правовых актов на цели, указанные в пункте 1.</w:t>
      </w:r>
      <w:r>
        <w:rPr>
          <w:sz w:val="28"/>
          <w:szCs w:val="28"/>
        </w:rPr>
        <w:t xml:space="preserve">7 </w:t>
      </w:r>
      <w:r w:rsidRPr="00A245C7">
        <w:rPr>
          <w:sz w:val="28"/>
          <w:szCs w:val="28"/>
        </w:rPr>
        <w:t>раздела I Порядка;</w:t>
      </w:r>
    </w:p>
    <w:p w:rsidR="008B5616" w:rsidRPr="00A245C7" w:rsidRDefault="008B5616" w:rsidP="008B5616">
      <w:pPr>
        <w:pStyle w:val="ConsPlusNormal"/>
        <w:ind w:firstLine="709"/>
        <w:jc w:val="both"/>
        <w:rPr>
          <w:sz w:val="28"/>
          <w:szCs w:val="28"/>
        </w:rPr>
      </w:pPr>
      <w:r w:rsidRPr="00A245C7">
        <w:rPr>
          <w:sz w:val="28"/>
          <w:szCs w:val="28"/>
        </w:rPr>
        <w:t xml:space="preserve">- </w:t>
      </w:r>
      <w:r>
        <w:rPr>
          <w:sz w:val="28"/>
          <w:szCs w:val="28"/>
        </w:rPr>
        <w:t>ЛПХ</w:t>
      </w:r>
      <w:r w:rsidRPr="00A245C7">
        <w:rPr>
          <w:sz w:val="28"/>
          <w:szCs w:val="28"/>
        </w:rPr>
        <w:t xml:space="preserve"> не должны иметь просроченной задолженности по возврату </w:t>
      </w:r>
      <w:r>
        <w:rPr>
          <w:sz w:val="28"/>
          <w:szCs w:val="28"/>
        </w:rPr>
        <w:br/>
      </w:r>
      <w:r w:rsidRPr="00A245C7">
        <w:rPr>
          <w:sz w:val="28"/>
          <w:szCs w:val="28"/>
        </w:rPr>
        <w:t>в бюджет бюджетной системы Российской Федерации, из которого планируется предоставление Субсидий</w:t>
      </w:r>
      <w:r>
        <w:rPr>
          <w:sz w:val="28"/>
          <w:szCs w:val="28"/>
        </w:rPr>
        <w:t xml:space="preserve"> </w:t>
      </w:r>
      <w:r w:rsidRPr="00A245C7">
        <w:rPr>
          <w:sz w:val="28"/>
          <w:szCs w:val="28"/>
        </w:rPr>
        <w:t xml:space="preserve">в соответствии с Порядком, субсидий, бюджетных инвестиций, </w:t>
      </w:r>
      <w:proofErr w:type="gramStart"/>
      <w:r w:rsidRPr="00A245C7">
        <w:rPr>
          <w:sz w:val="28"/>
          <w:szCs w:val="28"/>
        </w:rPr>
        <w:t>предоставле</w:t>
      </w:r>
      <w:r>
        <w:rPr>
          <w:sz w:val="28"/>
          <w:szCs w:val="28"/>
        </w:rPr>
        <w:t>нных</w:t>
      </w:r>
      <w:proofErr w:type="gramEnd"/>
      <w:r>
        <w:rPr>
          <w:sz w:val="28"/>
          <w:szCs w:val="28"/>
        </w:rPr>
        <w:t xml:space="preserve"> в том числе</w:t>
      </w:r>
      <w:r w:rsidRPr="00A245C7">
        <w:rPr>
          <w:sz w:val="28"/>
          <w:szCs w:val="28"/>
        </w:rPr>
        <w:t xml:space="preserve"> в соответствии с иными правовыми актами, и иной просроченной задолженности перед бюджетом бюджетной системы Российской Федерации, из которого планируется предоставление Субсидий в соответствии с Порядком;</w:t>
      </w:r>
    </w:p>
    <w:p w:rsidR="008B5616" w:rsidRDefault="008B5616" w:rsidP="008B5616">
      <w:pPr>
        <w:pStyle w:val="ConsPlusNormal"/>
        <w:ind w:firstLine="709"/>
        <w:jc w:val="both"/>
        <w:rPr>
          <w:sz w:val="28"/>
          <w:szCs w:val="28"/>
        </w:rPr>
      </w:pPr>
      <w:r w:rsidRPr="00A245C7">
        <w:rPr>
          <w:sz w:val="28"/>
          <w:szCs w:val="28"/>
        </w:rPr>
        <w:t xml:space="preserve">- </w:t>
      </w:r>
      <w:r>
        <w:rPr>
          <w:sz w:val="28"/>
          <w:szCs w:val="28"/>
        </w:rPr>
        <w:t>ЛПХ</w:t>
      </w:r>
      <w:r w:rsidRPr="00A245C7">
        <w:rPr>
          <w:sz w:val="28"/>
          <w:szCs w:val="28"/>
        </w:rPr>
        <w:t xml:space="preserve"> не должны иметь неисполненные обязанности по уплате налогов, сборов, страховых взносов, пеней, штрафов и процентов, подлежащих уплате в соответствии</w:t>
      </w:r>
      <w:r>
        <w:rPr>
          <w:sz w:val="28"/>
          <w:szCs w:val="28"/>
        </w:rPr>
        <w:t xml:space="preserve"> </w:t>
      </w:r>
      <w:r w:rsidRPr="00A245C7">
        <w:rPr>
          <w:sz w:val="28"/>
          <w:szCs w:val="28"/>
        </w:rPr>
        <w:t xml:space="preserve">с законодательством Российской Федерации о налогах и сборах, в сумме, превышающей </w:t>
      </w:r>
      <w:r>
        <w:rPr>
          <w:sz w:val="28"/>
          <w:szCs w:val="28"/>
        </w:rPr>
        <w:t>30</w:t>
      </w:r>
      <w:r w:rsidRPr="00A245C7">
        <w:rPr>
          <w:sz w:val="28"/>
          <w:szCs w:val="28"/>
        </w:rPr>
        <w:t>0 тыс</w:t>
      </w:r>
      <w:r>
        <w:rPr>
          <w:sz w:val="28"/>
          <w:szCs w:val="28"/>
        </w:rPr>
        <w:t>яч</w:t>
      </w:r>
      <w:r w:rsidRPr="00A245C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351A79" w:rsidRDefault="008B5616" w:rsidP="008B5616"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5616">
        <w:rPr>
          <w:rFonts w:ascii="Times New Roman" w:hAnsi="Times New Roman" w:cs="Times New Roman"/>
          <w:sz w:val="28"/>
          <w:szCs w:val="28"/>
        </w:rPr>
        <w:t xml:space="preserve">- в реестре дисквалифицированных лиц должны отсутствовать сведения </w:t>
      </w:r>
      <w:r w:rsidRPr="008B5616">
        <w:rPr>
          <w:rFonts w:ascii="Times New Roman" w:hAnsi="Times New Roman" w:cs="Times New Roman"/>
          <w:sz w:val="28"/>
          <w:szCs w:val="28"/>
        </w:rPr>
        <w:br/>
        <w:t>о дисквалифицированном участнике отбора</w:t>
      </w:r>
      <w:r w:rsidRPr="00A245C7">
        <w:rPr>
          <w:sz w:val="28"/>
          <w:szCs w:val="28"/>
        </w:rPr>
        <w:t>.</w:t>
      </w:r>
    </w:p>
    <w:sectPr w:rsidR="00351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DC"/>
    <w:rsid w:val="000D496B"/>
    <w:rsid w:val="00351A79"/>
    <w:rsid w:val="004A23DC"/>
    <w:rsid w:val="00772C4D"/>
    <w:rsid w:val="008B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2022-05-13T05:25:00Z</dcterms:created>
  <dcterms:modified xsi:type="dcterms:W3CDTF">2022-05-13T05:56:00Z</dcterms:modified>
</cp:coreProperties>
</file>