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6A17E9" w:rsidRPr="00C83B48" w:rsidRDefault="006A17E9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83B48" w:rsidRPr="00C83B48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    образовании    на   территории  Алексеевского муниципального  округа   избирательных  участков, участков референдума для проведения голосования и подсчета голосов избирателей,  участников референдума</w:t>
            </w:r>
            <w:r w:rsidRPr="00C83B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83B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83B48">
            <w:pPr>
              <w:pStyle w:val="a4"/>
              <w:numPr>
                <w:ilvl w:val="0"/>
                <w:numId w:val="1"/>
              </w:numPr>
              <w:ind w:left="34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45088" w:rsidRPr="0074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 w:rsidR="00C83B48" w:rsidRPr="00C83B48">
              <w:rPr>
                <w:rFonts w:ascii="Times New Roman" w:eastAsia="Calibri" w:hAnsi="Times New Roman" w:cs="Times New Roman"/>
                <w:sz w:val="24"/>
                <w:szCs w:val="28"/>
              </w:rPr>
              <w:t>со статьей 19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24 Избирательного кодекса Белгородской области, по согласованию с Алексеевской территориальной избирательной комиссией  администрация Алексеевского муниципального округа</w:t>
            </w:r>
            <w:bookmarkStart w:id="0" w:name="_GoBack"/>
            <w:bookmarkEnd w:id="0"/>
            <w:r w:rsidR="001C666F" w:rsidRPr="00C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73EF6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73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D5D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D5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C666F"/>
    <w:rsid w:val="00445434"/>
    <w:rsid w:val="004F3B80"/>
    <w:rsid w:val="005D72B2"/>
    <w:rsid w:val="005F082F"/>
    <w:rsid w:val="006A17E9"/>
    <w:rsid w:val="006D5D68"/>
    <w:rsid w:val="00726364"/>
    <w:rsid w:val="00745088"/>
    <w:rsid w:val="007C10E0"/>
    <w:rsid w:val="007C3A28"/>
    <w:rsid w:val="00832972"/>
    <w:rsid w:val="00886736"/>
    <w:rsid w:val="00886FB8"/>
    <w:rsid w:val="009F1C44"/>
    <w:rsid w:val="00A54D72"/>
    <w:rsid w:val="00C83B48"/>
    <w:rsid w:val="00DF77CC"/>
    <w:rsid w:val="00E73EF6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Vitalij Stopichev</cp:lastModifiedBy>
  <cp:revision>23</cp:revision>
  <dcterms:created xsi:type="dcterms:W3CDTF">2020-02-27T07:48:00Z</dcterms:created>
  <dcterms:modified xsi:type="dcterms:W3CDTF">2025-04-07T15:42:00Z</dcterms:modified>
</cp:coreProperties>
</file>