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E5B79" w:rsidRPr="003E5B79" w:rsidRDefault="003E5B79" w:rsidP="003E5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5B7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5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 утверждении муниципальной программы</w:t>
            </w:r>
          </w:p>
          <w:p w:rsidR="003E5B79" w:rsidRPr="004B4C91" w:rsidRDefault="003E5B79" w:rsidP="003E5B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4C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Алексеевского муниципального округа  </w:t>
            </w:r>
          </w:p>
          <w:p w:rsidR="007C10E0" w:rsidRPr="006E1882" w:rsidRDefault="004B4C91" w:rsidP="004B4C91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B4C91">
              <w:rPr>
                <w:rFonts w:ascii="Times New Roman" w:hAnsi="Times New Roman" w:cs="Times New Roman"/>
                <w:b/>
              </w:rPr>
              <w:t>О внесении изменений в проект организации дорожного движения на автомобильных дорогах общего пользования местного значения в      г. Алексеевка</w:t>
            </w:r>
          </w:p>
        </w:tc>
      </w:tr>
      <w:tr w:rsidR="007C10E0" w:rsidTr="00434BDD">
        <w:tc>
          <w:tcPr>
            <w:tcW w:w="9882" w:type="dxa"/>
          </w:tcPr>
          <w:p w:rsidR="007C10E0" w:rsidRPr="004B4C91" w:rsidRDefault="007C10E0" w:rsidP="004B4C91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4B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4B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4B4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5B79" w:rsidRPr="004B4C91"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r w:rsidR="004B4C91" w:rsidRPr="004B4C91">
              <w:rPr>
                <w:rFonts w:ascii="Times New Roman" w:hAnsi="Times New Roman" w:cs="Times New Roman"/>
                <w:sz w:val="24"/>
                <w:szCs w:val="24"/>
              </w:rPr>
              <w:t>снижения уровня аварийности, обеспечения безопасности дорожного движения на улично-дорожной сети города Алексеевка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E5B79"/>
    <w:rsid w:val="004B4C91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Harzhan</cp:lastModifiedBy>
  <cp:revision>17</cp:revision>
  <dcterms:created xsi:type="dcterms:W3CDTF">2020-02-27T07:48:00Z</dcterms:created>
  <dcterms:modified xsi:type="dcterms:W3CDTF">2024-10-04T09:45:00Z</dcterms:modified>
</cp:coreProperties>
</file>