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2377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RPr="00623778" w:rsidTr="00623778">
        <w:trPr>
          <w:trHeight w:val="649"/>
        </w:trPr>
        <w:tc>
          <w:tcPr>
            <w:tcW w:w="9882" w:type="dxa"/>
          </w:tcPr>
          <w:p w:rsidR="00AA61A5" w:rsidRPr="00623778" w:rsidRDefault="00AA61A5" w:rsidP="00AA61A5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78">
              <w:rPr>
                <w:rFonts w:ascii="Times New Roman" w:hAnsi="Times New Roman" w:cs="Times New Roman"/>
                <w:b/>
                <w:sz w:val="24"/>
                <w:szCs w:val="24"/>
              </w:rPr>
              <w:t>«О</w:t>
            </w:r>
            <w:r w:rsidR="00623778" w:rsidRPr="00623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 отмене </w:t>
            </w:r>
            <w:r w:rsidRPr="00623778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</w:t>
            </w:r>
            <w:r w:rsidR="00623778" w:rsidRPr="00623778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23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Алексеевского района</w:t>
            </w:r>
          </w:p>
          <w:p w:rsidR="007C10E0" w:rsidRPr="00623778" w:rsidRDefault="00AA61A5" w:rsidP="00AA61A5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3778">
              <w:rPr>
                <w:rFonts w:ascii="Times New Roman" w:hAnsi="Times New Roman" w:cs="Times New Roman"/>
                <w:b/>
                <w:sz w:val="24"/>
                <w:szCs w:val="24"/>
              </w:rPr>
              <w:t>от 23 октября 2014 года № 725»</w:t>
            </w:r>
          </w:p>
        </w:tc>
      </w:tr>
      <w:tr w:rsidR="007C10E0" w:rsidTr="00434BDD">
        <w:tc>
          <w:tcPr>
            <w:tcW w:w="9882" w:type="dxa"/>
          </w:tcPr>
          <w:p w:rsidR="007C10E0" w:rsidRPr="004E172B" w:rsidRDefault="007C10E0" w:rsidP="004E172B">
            <w:pPr>
              <w:pStyle w:val="a4"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6B2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постановления администрации Алексеевского </w:t>
            </w:r>
            <w:r w:rsidR="00F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6B2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разработан в </w:t>
            </w:r>
            <w:r w:rsidR="006B2DEE" w:rsidRPr="005E4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целях </w:t>
            </w:r>
            <w:r w:rsidR="004E172B" w:rsidRPr="004E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E172B" w:rsidRPr="004E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постановлением администрации Алексеевского муниципального округа от 07 октября 2024 года № 39 «Об утверждении Перечня муниципальных программ Алексеевского муниципального округа на 2025-2030 годы» и в целях приведения нормативных правовых актов Алексеевского муниципального округа в соответствие с действующим законодательством</w:t>
            </w:r>
            <w:r w:rsidR="004E172B" w:rsidRPr="004E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065091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F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(окажет/не окажет, если окажет, укажите какое влияние и на какие товарные рынки):</w:t>
            </w:r>
            <w:r w:rsidR="00065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06509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06509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0650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F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  <w:r w:rsidR="00065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отсутствуют.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275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3D4"/>
    <w:rsid w:val="00065091"/>
    <w:rsid w:val="000B53D4"/>
    <w:rsid w:val="004E172B"/>
    <w:rsid w:val="005B429E"/>
    <w:rsid w:val="005E4839"/>
    <w:rsid w:val="00623778"/>
    <w:rsid w:val="006B2DEE"/>
    <w:rsid w:val="006F5909"/>
    <w:rsid w:val="007C10E0"/>
    <w:rsid w:val="007C3A28"/>
    <w:rsid w:val="008833D6"/>
    <w:rsid w:val="0098718D"/>
    <w:rsid w:val="00A12A1F"/>
    <w:rsid w:val="00AA61A5"/>
    <w:rsid w:val="00B15FDB"/>
    <w:rsid w:val="00CA3E9E"/>
    <w:rsid w:val="00DF77CC"/>
    <w:rsid w:val="00F9219C"/>
    <w:rsid w:val="00FE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DFEEC"/>
  <w15:docId w15:val="{1BC6A36C-89D0-4A9D-87B2-C6B6429FC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Larisa Shevchenko</cp:lastModifiedBy>
  <cp:revision>16</cp:revision>
  <dcterms:created xsi:type="dcterms:W3CDTF">2019-08-30T07:26:00Z</dcterms:created>
  <dcterms:modified xsi:type="dcterms:W3CDTF">2025-01-15T07:19:00Z</dcterms:modified>
</cp:coreProperties>
</file>