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>
        <w:rPr/>
        <w:drawing>
          <wp:inline distT="0" distB="0" distL="0" distR="0">
            <wp:extent cx="523875" cy="6096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39" t="-112" r="-139" b="-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tabs>
          <w:tab w:val="clear" w:pos="708"/>
          <w:tab w:val="left" w:pos="4820" w:leader="none"/>
        </w:tabs>
        <w:spacing w:before="100" w:after="100"/>
        <w:jc w:val="center"/>
        <w:rPr>
          <w:rFonts w:ascii="Arial Narrow" w:hAnsi="Arial Narrow" w:cs="Arial Narrow"/>
          <w:b/>
          <w:color w:val="000000"/>
          <w:sz w:val="40"/>
          <w:szCs w:val="40"/>
          <w:lang w:eastAsia="ru-RU"/>
        </w:rPr>
      </w:pPr>
      <w:r>
        <w:rPr>
          <w:rFonts w:cs="Arial" w:ascii="Arial" w:hAnsi="Arial"/>
          <w:b/>
          <w:sz w:val="20"/>
          <w:szCs w:val="20"/>
        </w:rPr>
        <w:t>Б Е Л Г О Р О Д С К А Я   О Б Л А С Т Ь</w:t>
      </w:r>
    </w:p>
    <w:p>
      <w:pPr>
        <w:pStyle w:val="NoSpacing"/>
        <w:spacing w:before="160" w:after="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cs="Arial Narrow"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  <w:br/>
        <w:t xml:space="preserve">АЛЕКСЕЕВСКОГО МУНИЦИПАЛЬНОГО ОКРУГА БЕЛГОРОДСКОЙ ОБЛАСТИ </w:t>
      </w:r>
    </w:p>
    <w:p>
      <w:pPr>
        <w:pStyle w:val="NoSpacing"/>
        <w:tabs>
          <w:tab w:val="clear" w:pos="708"/>
          <w:tab w:val="left" w:pos="0" w:leader="none"/>
        </w:tabs>
        <w:spacing w:before="100" w:after="80"/>
        <w:jc w:val="center"/>
        <w:rPr>
          <w:rFonts w:ascii="Arial" w:hAnsi="Arial" w:cs="Arial"/>
          <w:sz w:val="17"/>
          <w:szCs w:val="17"/>
        </w:rPr>
      </w:pPr>
      <w:r>
        <w:rPr>
          <w:rFonts w:cs="Arial" w:ascii="Arial" w:hAnsi="Arial"/>
          <w:spacing w:val="160"/>
          <w:sz w:val="32"/>
          <w:szCs w:val="32"/>
        </w:rPr>
        <w:t>ПОСТАНОВЛЕНИЕ</w:t>
      </w:r>
    </w:p>
    <w:p>
      <w:pPr>
        <w:pStyle w:val="NoSpacing"/>
        <w:tabs>
          <w:tab w:val="clear" w:pos="708"/>
          <w:tab w:val="left" w:pos="0" w:leader="none"/>
        </w:tabs>
        <w:spacing w:before="160" w:after="120"/>
        <w:jc w:val="center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cs="Arial" w:ascii="Arial" w:hAnsi="Arial"/>
          <w:sz w:val="17"/>
          <w:szCs w:val="17"/>
        </w:rPr>
        <w:t>Алексеевка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lang w:eastAsia="ru-RU"/>
        </w:rPr>
        <w:t xml:space="preserve"> </w:t>
      </w:r>
      <w:r>
        <w:rPr>
          <w:rFonts w:cs="Arial" w:ascii="Arial" w:hAnsi="Arial"/>
          <w:b/>
          <w:color w:val="000000"/>
          <w:sz w:val="18"/>
          <w:szCs w:val="18"/>
          <w:lang w:eastAsia="ru-RU"/>
        </w:rPr>
        <w:t>«______»________________20___ г.</w:t>
        <w:tab/>
        <w:tab/>
        <w:tab/>
        <w:tab/>
        <w:tab/>
        <w:t xml:space="preserve">                                          №________</w:t>
      </w:r>
    </w:p>
    <w:p>
      <w:pPr>
        <w:pStyle w:val="Normal"/>
        <w:rPr>
          <w:rFonts w:ascii="Arial" w:hAnsi="Arial" w:cs="Arial"/>
          <w:b/>
          <w:color w:val="000000"/>
          <w:sz w:val="27"/>
          <w:szCs w:val="27"/>
          <w:lang w:eastAsia="ru-RU"/>
        </w:rPr>
      </w:pPr>
      <w:r>
        <w:rPr>
          <w:rFonts w:cs="Arial" w:ascii="Arial" w:hAnsi="Arial"/>
          <w:b/>
          <w:color w:val="000000"/>
          <w:sz w:val="27"/>
          <w:szCs w:val="27"/>
          <w:lang w:eastAsia="ru-RU"/>
        </w:rPr>
      </w:r>
    </w:p>
    <w:p>
      <w:pPr>
        <w:pStyle w:val="Normal"/>
        <w:rPr>
          <w:rFonts w:ascii="Arial" w:hAnsi="Arial" w:cs="Arial"/>
          <w:b/>
          <w:color w:val="000000"/>
          <w:sz w:val="27"/>
          <w:szCs w:val="27"/>
          <w:lang w:eastAsia="ru-RU"/>
        </w:rPr>
      </w:pPr>
      <w:r>
        <w:rPr>
          <w:rFonts w:cs="Arial" w:ascii="Arial" w:hAnsi="Arial"/>
          <w:b/>
          <w:color w:val="000000"/>
          <w:sz w:val="27"/>
          <w:szCs w:val="27"/>
          <w:lang w:eastAsia="ru-RU"/>
        </w:rPr>
      </w:r>
    </w:p>
    <w:tbl>
      <w:tblPr>
        <w:tblW w:w="95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9518"/>
      </w:tblGrid>
      <w:tr>
        <w:trPr>
          <w:trHeight w:val="1437" w:hRule="atLeast"/>
        </w:trPr>
        <w:tc>
          <w:tcPr>
            <w:tcW w:w="9518" w:type="dxa"/>
            <w:tcBorders/>
          </w:tcPr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Об   утверждении Порядка обеспечения  автономными</w:t>
            </w:r>
          </w:p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дымовыми    пожарными    извещателями комнат, квартир</w:t>
            </w:r>
          </w:p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 жилых домов, в которых проживают   многодетные семьи,</w:t>
            </w:r>
          </w:p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малоимущие семьи, семьи,   находящиеся в социально</w:t>
            </w:r>
          </w:p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опасном положении, и семьи, находящиеся в трудной</w:t>
            </w:r>
          </w:p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жизненной ситуации, постоянно  проживающие на</w:t>
            </w:r>
          </w:p>
          <w:p>
            <w:pPr>
              <w:pStyle w:val="NoSpacing"/>
              <w:ind w:left="-19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территории Алексеевского муниципального округа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</w:t>
      </w:r>
      <w:r>
        <w:rPr>
          <w:rFonts w:ascii="Times New Roman" w:hAnsi="Times New Roman"/>
          <w:sz w:val="27"/>
          <w:szCs w:val="27"/>
        </w:rPr>
        <w:t xml:space="preserve">                                             </w:t>
      </w:r>
    </w:p>
    <w:p>
      <w:pPr>
        <w:pStyle w:val="NoSpacing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соответствии со статьей  19 Федерального закона от 21 декабря 1994  года  № 69-ФЗ  «О  пожарной  безопасности»,  Федерального закона от 6 октября 2003 года № 131-ФЗ «Об общих принципах организации местного самоуправления в Российской Федерации», пунктом 85(1) Правил противопожарного режима в Российской Федерации, утвержденных постановлением Правительства Российской Федерации от 16 сентября 2020  года  № 1479,  распоряжением  Правительства  Белгородской  области от 28 июня 2021 года № 290-рп «Об утверждении Плана основных мероприятий, проводимых в рамках Десятилетия детства, на период до 2027 года», постановлением Правительства  Белгородской области от 24 июня 2024 года № 259-пп «Об утверждении Типового порядка обеспечения автономными дымовыми пожарными извещателями комнат квартир и жилых домов, в которых проживают многодетные семьи, семьи, находящиеся в социально опасном положении, и семьи, находящиеся в трудной жизненной ситуации, постоянно проживающие на территории Белгородской области» администрация Алексеевского муниципального округа   </w:t>
      </w:r>
      <w:r>
        <w:rPr>
          <w:rFonts w:ascii="Times New Roman" w:hAnsi="Times New Roman"/>
          <w:b/>
          <w:bCs/>
          <w:sz w:val="27"/>
          <w:szCs w:val="27"/>
        </w:rPr>
        <w:t>п о с т а н о в л я е т:</w:t>
      </w:r>
    </w:p>
    <w:p>
      <w:pPr>
        <w:pStyle w:val="NoSpacing"/>
        <w:ind w:left="-1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</w:t>
      </w:r>
      <w:r>
        <w:rPr>
          <w:rFonts w:ascii="Times New Roman" w:hAnsi="Times New Roman"/>
          <w:sz w:val="27"/>
          <w:szCs w:val="27"/>
        </w:rPr>
        <w:t>1. Утвердить Порядок обеспечения  автономными дымовыми    пожарными    извещателями комнат, квартир и жилых домов, в которых проживают   многодетные семьи, малоимущие семьи, семьи,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 (далее – Порядок, прилагается).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 Определить управление социальной защиты населения администрации Алексеевского муниципального округа (Качур А.В.) уполномоченным органом по учету, оформлению документов, определению потребности,  приобретению и выдаче  автономных дымовых извещателей  для комнат квартир и жилых домов, в которых проживают   многодетные семьи, малоимущие семьи, семьи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  Комитету финансов и бюджетной политики администрации Алексеевского муниципального округа (Гребенкина М.М.) обеспечить выделение денежных средств на приобретение автономных дымовых пожарных  извещателей из средств местного бюджета Алексеевского муниципального округа.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 xml:space="preserve">. Совету безопасности администрации Алексеевского муниципального округа (Демиденко Д.Ю.) обеспечить официальное опубликование настоящего постановления в соответствии с Уставом Алексеевского муниципального округа. 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5. Управлению организационно-контрольной работы и архивного дела аппарата главы администрации Алексеевского муниципального округа                           (Штень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6. </w:t>
      </w:r>
      <w:r>
        <w:rPr>
          <w:rFonts w:ascii="Times New Roman" w:hAnsi="Times New Roman"/>
          <w:sz w:val="28"/>
          <w:szCs w:val="28"/>
        </w:rPr>
        <w:t>Контроль за исполнением распоряжения возложить на заместителя главы администрации Алексеевского муниципального</w:t>
      </w:r>
      <w:r>
        <w:rPr>
          <w:rFonts w:eastAsia="Times New Roman" w:ascii="Times New Roman" w:hAnsi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>, секретаря Совета безопасности Демиденко Д.Ю.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Spacing"/>
        <w:tabs>
          <w:tab w:val="clear" w:pos="708"/>
          <w:tab w:val="left" w:pos="1276" w:leader="none"/>
        </w:tabs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eastAsia="Times New Roman" w:ascii="Times New Roman" w:hAnsi="Times New Roman"/>
          <w:sz w:val="27"/>
          <w:szCs w:val="27"/>
        </w:rPr>
        <w:t xml:space="preserve">           </w:t>
      </w:r>
      <w:r>
        <w:rPr>
          <w:rFonts w:ascii="Times New Roman" w:hAnsi="Times New Roman"/>
          <w:b/>
          <w:sz w:val="27"/>
          <w:szCs w:val="27"/>
        </w:rPr>
        <w:t xml:space="preserve">Глава  администрации </w:t>
      </w:r>
    </w:p>
    <w:p>
      <w:pPr>
        <w:pStyle w:val="NoSpacing"/>
        <w:tabs>
          <w:tab w:val="clear" w:pos="708"/>
          <w:tab w:val="left" w:pos="1276" w:leader="none"/>
        </w:tabs>
        <w:jc w:val="both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Алексеевского муниципального округа                                             С.В. Халеева    </w:t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pPr w:vertAnchor="margin" w:horzAnchor="margin" w:leftFromText="180" w:rightFromText="180" w:tblpX="0" w:tblpY="-495"/>
        <w:tblW w:w="9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219"/>
        <w:gridCol w:w="5350"/>
      </w:tblGrid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spacing w:before="0" w:after="0"/>
              <w:ind w:hanging="0" w:left="0"/>
              <w:jc w:val="right"/>
              <w:outlineLvl w:val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5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hanging="0" w:left="0"/>
              <w:jc w:val="right"/>
              <w:outlineLvl w:val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hanging="0" w:left="0"/>
              <w:jc w:val="center"/>
              <w:outlineLvl w:val="0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УТВЕРЖДЕН: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постановлением администрации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Алексеевского муниципального округа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от «_____»___________ 2025 г. №______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t>ПОРЯДОК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обеспечения  автономными дымовыми    пожарными    извещателями комнат, квартир и жилых домов, в которых проживают   многодетные семьи, малоимущие семей, семей,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1. Порядок обеспечения автономными дымовыми пожарными извещателями (далее – АДПИ)</w:t>
      </w:r>
      <w:r>
        <w:rPr>
          <w:rFonts w:ascii="Times New Roman" w:hAnsi="Times New Roman"/>
          <w:sz w:val="27"/>
          <w:szCs w:val="27"/>
        </w:rPr>
        <w:t xml:space="preserve"> комнат, квартир и жилых домов, в которых проживают   многодетные семьи, малоимущие семьи, семьи,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 </w:t>
      </w:r>
      <w:r>
        <w:rPr>
          <w:rFonts w:ascii="Times New Roman" w:hAnsi="Times New Roman"/>
          <w:color w:val="000000"/>
          <w:sz w:val="27"/>
          <w:szCs w:val="27"/>
        </w:rPr>
        <w:t xml:space="preserve">(далее – Порядок), устанавливает процедуру и условия обеспечения АДПИ </w:t>
      </w:r>
      <w:r>
        <w:rPr>
          <w:rFonts w:ascii="Times New Roman" w:hAnsi="Times New Roman"/>
          <w:sz w:val="27"/>
          <w:szCs w:val="27"/>
        </w:rPr>
        <w:t xml:space="preserve">комнат, квартир и жилых домов, в которых проживают  многодетные семьи, малоимущие семьи, семьи,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округа. </w:t>
      </w:r>
      <w:r>
        <w:rPr>
          <w:rFonts w:ascii="Times New Roman" w:hAnsi="Times New Roman"/>
          <w:color w:val="000000"/>
          <w:sz w:val="27"/>
          <w:szCs w:val="27"/>
        </w:rPr>
        <w:t xml:space="preserve">Обеспечение АДПИ </w:t>
      </w:r>
      <w:r>
        <w:rPr>
          <w:rFonts w:ascii="Times New Roman" w:hAnsi="Times New Roman"/>
          <w:sz w:val="27"/>
          <w:szCs w:val="27"/>
        </w:rPr>
        <w:t>комнат, квартир и жилых домов, в которых проживают   многодетные семьи, малоимущие семьи, семьи,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</w:r>
      <w:r>
        <w:rPr>
          <w:rFonts w:ascii="Times New Roman" w:hAnsi="Times New Roman"/>
          <w:color w:val="000000"/>
          <w:sz w:val="27"/>
          <w:szCs w:val="27"/>
        </w:rPr>
        <w:t xml:space="preserve"> (далее – обеспечение АДПИ), осуществляется в целях снижения риска возникновения пожаров, предупреждения и недопущения гибели и травмированная людей, в том числе несовершеннолетних, а также в целях минимизации ущерба вследствие возгорания.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Приобретение   АДПИ осуществляется  за счет средств, выделенных из бюджета Алексеевского муниципального округа.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bookmarkStart w:id="2" w:name="anchor1002"/>
      <w:bookmarkEnd w:id="2"/>
      <w:r>
        <w:rPr>
          <w:color w:val="000000"/>
          <w:sz w:val="27"/>
          <w:szCs w:val="27"/>
        </w:rPr>
        <w:t>2. Право на обеспечение АДПИ имеют многодетные семьи, малоимущие семьи,  семьи, находящиеся в социально опасном положении, и семьи, находящиеся в трудной жизненной ситуации, постоянно проживающие на территории Алексеевского муниципального округа (далее – семьи):</w:t>
      </w:r>
    </w:p>
    <w:p>
      <w:pPr>
        <w:pStyle w:val="Style18"/>
        <w:ind w:firstLine="708"/>
        <w:rPr>
          <w:color w:val="000000"/>
          <w:sz w:val="27"/>
          <w:szCs w:val="27"/>
          <w:shd w:fill="FFFFFF" w:val="clear"/>
        </w:rPr>
      </w:pPr>
      <w:r>
        <w:rPr>
          <w:color w:val="000000"/>
          <w:sz w:val="27"/>
          <w:szCs w:val="27"/>
        </w:rPr>
        <w:t xml:space="preserve">2.1. Многодетная семья – семья, состоящая из двух родителей, </w:t>
      </w:r>
      <w:r>
        <w:rPr>
          <w:color w:val="000000"/>
          <w:sz w:val="27"/>
          <w:szCs w:val="27"/>
          <w:shd w:fill="FFFFFF" w:val="clear"/>
        </w:rPr>
        <w:t xml:space="preserve">находящихся в зарегистрированном браке, либо одного из родителей, являющихся гражданами Российской Федерации, имеющих трех и более детей в возрасте до 18 лет, а также детей в возрасте от 18 до 23 лет, обучающихся </w:t>
        <w:br/>
        <w:t>в образовательных организациях среднего общего, среднего профессионального или высшего образования по очной форме обучения</w:t>
        <w:br/>
        <w:t xml:space="preserve">либо призванных на военную службу по мобилизации или заключивших контракт о прохождении военной службы либо контракт о пребывании </w:t>
        <w:br/>
        <w:t>в добровольческом формировании, содействующем выполнению задач, возложенных на Вооружённые Силы Российской Федерации,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  <w:shd w:fill="FFFFFF" w:val="clear"/>
        </w:rPr>
        <w:t>2.2. Малоимущие семьи -  семьи, чей доход не достигает уровня прожиточного минимума, установленного в регионе проживания.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2.3. Семья, находящаяся в социально опасном положении, – семья, имеющая детей, находящаяся в социально опасном положении, а также семья, где родители или иные законные представители несовершеннолетних </w:t>
        <w:br/>
        <w:t xml:space="preserve">не исполняют своих обязанностей по их воспитанию, обучению </w:t>
        <w:br/>
        <w:t xml:space="preserve">и (или) содержанию и (или) отрицательно влияют на их поведение либо жестоко обращаются с ними.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2.4. Семья, находящаяся в трудной жизненной ситуации, – семья, имеющая детей, находящаяся в обстоятельствах, которые ухудшают условия жизнедеятельности членов семьи и последствия которых она не может преодолеть самостоятельно.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bookmarkStart w:id="3" w:name="anchor1003"/>
      <w:bookmarkStart w:id="4" w:name="anchor1004"/>
      <w:bookmarkEnd w:id="3"/>
      <w:bookmarkEnd w:id="4"/>
      <w:r>
        <w:rPr>
          <w:rFonts w:ascii="Times New Roman" w:hAnsi="Times New Roman"/>
          <w:color w:val="000000"/>
          <w:sz w:val="27"/>
          <w:szCs w:val="27"/>
        </w:rPr>
        <w:t>3. У</w:t>
      </w:r>
      <w:r>
        <w:rPr>
          <w:rFonts w:ascii="Times New Roman" w:hAnsi="Times New Roman"/>
          <w:sz w:val="27"/>
          <w:szCs w:val="27"/>
        </w:rPr>
        <w:t xml:space="preserve">чет, оформление документов, определение потребности,  приобретение и выдачу  автономных дымовых извещателей  для комнат, квартир и жилых домов, в которых проживают  многодетные семьи, малоимущие семьи, семьи,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 </w:t>
      </w:r>
      <w:r>
        <w:rPr>
          <w:rFonts w:ascii="Times New Roman" w:hAnsi="Times New Roman"/>
          <w:color w:val="000000"/>
          <w:sz w:val="27"/>
          <w:szCs w:val="27"/>
        </w:rPr>
        <w:t>осуществляет уполномоченный орган  - управление социальной защиты населения администрации Алексеевского муниципального округа</w:t>
      </w:r>
      <w:r>
        <w:rPr>
          <w:rFonts w:ascii="Times New Roman" w:hAnsi="Times New Roman"/>
          <w:sz w:val="27"/>
          <w:szCs w:val="27"/>
        </w:rPr>
        <w:t xml:space="preserve"> (далее – уполномоченный орган)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4. В целях обеспечения АДПИ уполномоченный орган ведет список семей,  комнаты, квартиры и жилые дома которых необходимо оснастить  АДПИ, согласно приложению № 1 к Порядку.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5. Уполномоченный орган организует и проводит работу по уточнению потребности семей в обеспечении АДПИ, в том числе посредством поквартирных (подомовых) обходов, а при необходимости – дает разъяснения по порядку обеспечения семей АДПИ.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6. Основанием для рассмотрения вопроса об обеспечении АДПИ является заявление о выдаче АДПИ (далее – заявление) по форме согласно приложению     № 2 к Порядку, поданное одним из членов семьи в уполномоченный орган. 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К заявлению прилагаются:</w:t>
      </w:r>
    </w:p>
    <w:p>
      <w:pPr>
        <w:pStyle w:val="Formattext"/>
        <w:spacing w:before="0" w:after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6.1. Копия документа, удостоверяющего личность, на каждого члена семьи.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6.2. Копия документа, подтверждающего право пользования жилым помещением. 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6.3.</w:t>
      </w:r>
      <w:r>
        <w:rPr>
          <w:sz w:val="27"/>
          <w:szCs w:val="27"/>
        </w:rPr>
        <w:t xml:space="preserve"> Согласие на обработку персональных данных </w:t>
      </w:r>
      <w:r>
        <w:rPr>
          <w:color w:val="000000"/>
          <w:sz w:val="27"/>
          <w:szCs w:val="27"/>
        </w:rPr>
        <w:t>согласно приложению № 3 к Порядку.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6.4. Иные документы и сведения по усмотрению заявителя.</w:t>
      </w:r>
    </w:p>
    <w:p>
      <w:pPr>
        <w:pStyle w:val="Style18"/>
        <w:ind w:firstLine="708"/>
        <w:jc w:val="both"/>
        <w:rPr/>
      </w:pPr>
      <w:r>
        <w:rPr>
          <w:color w:val="000000"/>
          <w:sz w:val="27"/>
          <w:szCs w:val="27"/>
        </w:rPr>
        <w:t>6.5. В случае если жилое помещение, предлагаемое к оборудованию АДПИ, на праве собственности принадлежит одному из близких родственников родителей детей, к копии документа, подтверждающего право собственности на жилое помещение, дополнительно прилагается согласие собственника жилого помещения на установку АДПИ, написанное в произвольной форме.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Документы представляются в подлинниках.</w:t>
      </w:r>
    </w:p>
    <w:p>
      <w:pPr>
        <w:pStyle w:val="Normal"/>
        <w:spacing w:lineRule="auto" w:line="240" w:before="0" w:after="0"/>
        <w:ind w:firstLine="708"/>
        <w:jc w:val="both"/>
        <w:rPr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8. Сведения, которые могут быть запрошены в порядке межведомственного взаимодействия, не должны истребоваться у заявителя.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В подтверждение получения документов заявителю выдается расписка о получении документов с указанием их перечня и даты получения по форме согласно приложению № 4 к Порядку.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 Уполномоченный орган в течение 30 (тридцати) календарных дней с даты получения заявления: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10.1. Проводит проверку полноты сведений и документов, представленных заявителем в соответствии с подпунктами 6.1 – 6.5 пункта 6 Порядка.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10.2. В порядке межведомственного взаимодействия определяет к какой категории  относится семья, согласно пункта 2 Порядка.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10.3. Проводит осмотр жилого помещения, указанного в заявлении, в том числе на предмет наличия в нем установленных АДПИ, по результатам составляет акт осмотра жилого помещения по форме согласно приложению № 5 к Порядку.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10.4. Принимает решение о выдаче (отказе в выдаче) АДПИ.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10.5. Обеспечивает выдачу АДПИ.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10.6. Формирует реестр семей, которым выданы АДПИ, согласно приложению № 6 к Порядку.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 При наличии объективных обстоятельств совокупный срок выполнения мероприятий, предусмотренных пунктом 10 Порядка, по решению руководителя уполномоченного органа на рассмотрение и принятие решения по заявлениям может быть дополнительно продлен на 30 (тридцать) календарных дней, о чем уведомляется гражданин, подавший заявление, в письменной форме или смс-сообщением при наличии его согласия.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Выдача АДПИ осуществляется заявителю после предъявления им документа, удостоверяющего личность.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bookmarkStart w:id="5" w:name="anchor1007"/>
      <w:bookmarkEnd w:id="5"/>
      <w:r>
        <w:rPr>
          <w:color w:val="000000"/>
          <w:sz w:val="27"/>
          <w:szCs w:val="27"/>
        </w:rPr>
        <w:t>13. Факт получения АДПИ подтверждается личной подписью заявителя в акте приема-передачи АДПИ по форме согласно приложению № 7 к Порядку.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Выдача АДПИ производится вместе с передачей инструкции по эксплуатации. В процессе выдачи АДПИ с членами семьи осуществляется противопожарный инструктаж, в ходе которого проводится обучение правилам технического обслуживания и проверки работоспособности АДПИ, по результатам которого делается соответствующая запись в акте приема-передачи АДПИ.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В случае выявления неисправности АДПИ или элемента питания (батарейки), в процессе эксплуатации АДПИ, в уполномоченный орган одним из членов семьи, жилое помещение которой оборудовано АДПИ, подается заявка на замену неисправного АДПИ или замену элемента питания (батарейки), смонтированного в АДПИ (далее – заявка).</w:t>
      </w:r>
    </w:p>
    <w:p>
      <w:pPr>
        <w:pStyle w:val="Style18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Приём заявок осуществляется согласно режиму работы уполномоченного органа.</w:t>
      </w:r>
    </w:p>
    <w:p>
      <w:pPr>
        <w:pStyle w:val="Style18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Style18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Style18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Style18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Style18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0"/>
        <w:rPr>
          <w:vanish/>
        </w:rPr>
      </w:pPr>
      <w:r>
        <w:rPr>
          <w:vanish/>
        </w:rPr>
      </w:r>
      <w:bookmarkStart w:id="6" w:name="anchor1006"/>
      <w:bookmarkStart w:id="7" w:name="anchor1008"/>
      <w:bookmarkStart w:id="8" w:name="anchor1006"/>
      <w:bookmarkStart w:id="9" w:name="anchor1008"/>
      <w:bookmarkEnd w:id="8"/>
      <w:bookmarkEnd w:id="9"/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47"/>
        <w:gridCol w:w="4114"/>
        <w:gridCol w:w="5245"/>
      </w:tblGrid>
      <w:tr>
        <w:trPr>
          <w:trHeight w:val="2419" w:hRule="atLeast"/>
        </w:trPr>
        <w:tc>
          <w:tcPr>
            <w:tcW w:w="247" w:type="dxa"/>
            <w:tcBorders/>
            <w:shd w:color="auto"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11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200"/>
              <w:jc w:val="right"/>
              <w:rPr/>
            </w:pPr>
            <w:r>
              <w:rPr/>
            </w:r>
          </w:p>
        </w:tc>
        <w:tc>
          <w:tcPr>
            <w:tcW w:w="5245" w:type="dxa"/>
            <w:tcBorders/>
            <w:shd w:color="auto" w:fill="auto" w:val="clear"/>
          </w:tcPr>
          <w:p>
            <w:pPr>
              <w:pStyle w:val="Normal"/>
              <w:spacing w:lineRule="auto" w:line="24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 xml:space="preserve">к порядку </w:t>
              <w:br/>
            </w:r>
            <w:r>
              <w:rPr>
                <w:rFonts w:ascii="Times New Roman" w:hAnsi="Times New Roman"/>
                <w:b/>
                <w:bCs/>
              </w:rPr>
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rPr>
          <w:trHeight w:val="2918" w:hRule="atLeast"/>
        </w:trPr>
        <w:tc>
          <w:tcPr>
            <w:tcW w:w="4361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right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245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eastAsia="Times New Roman"/>
                <w:b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b/>
                <w:sz w:val="16"/>
                <w:szCs w:val="16"/>
              </w:rPr>
            </w:r>
          </w:p>
          <w:p>
            <w:pPr>
              <w:pStyle w:val="Normal"/>
              <w:spacing w:before="0" w:after="0"/>
              <w:jc w:val="right"/>
              <w:rPr>
                <w:b w:val="false"/>
                <w:bCs w:val="false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</w:rPr>
              <w:t>Форма</w:t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eastAsia="Times New Roman"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УТВЕРЖДАЮ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 xml:space="preserve">Руководитель </w:t>
              <w:br/>
              <w:t>уполномоченного органа</w:t>
            </w:r>
          </w:p>
          <w:p>
            <w:pPr>
              <w:pStyle w:val="Normal"/>
              <w:pBdr>
                <w:bottom w:val="single" w:sz="12" w:space="1" w:color="000000"/>
              </w:pBdr>
              <w:spacing w:before="0" w:after="0"/>
              <w:jc w:val="center"/>
              <w:rPr>
                <w:rFonts w:ascii="Times New Roman" w:hAnsi="Times New Roman" w:eastAsia="Times New Roman"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  <w:t>Ф.И.О.</w:t>
            </w:r>
          </w:p>
          <w:p>
            <w:pPr>
              <w:pStyle w:val="Normal"/>
              <w:pBdr>
                <w:bottom w:val="single" w:sz="12" w:space="1" w:color="000000"/>
              </w:pBdr>
              <w:spacing w:before="0" w:after="0"/>
              <w:jc w:val="center"/>
              <w:rPr>
                <w:rFonts w:ascii="Times New Roman" w:hAnsi="Times New Roman" w:eastAsia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(подпись)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</w:rPr>
              <w:t>«__»___________________20__г.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Список семей,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комнат, квартир и жилых домов которых подлежат оснащению </w:t>
        <w:br/>
        <w:t>автономными дымовыми пожарными извещателями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tblW w:w="9781" w:type="dxa"/>
        <w:jc w:val="left"/>
        <w:tblInd w:w="149" w:type="dxa"/>
        <w:tblLayout w:type="fixed"/>
        <w:tblCellMar>
          <w:top w:w="0" w:type="dxa"/>
          <w:left w:w="149" w:type="dxa"/>
          <w:bottom w:w="0" w:type="dxa"/>
          <w:right w:w="149" w:type="dxa"/>
        </w:tblCellMar>
        <w:tblLook w:noVBand="0" w:val="0000" w:noHBand="0" w:lastColumn="0" w:firstColumn="0" w:lastRow="0" w:firstRow="0"/>
      </w:tblPr>
      <w:tblGrid>
        <w:gridCol w:w="709"/>
        <w:gridCol w:w="1838"/>
        <w:gridCol w:w="1701"/>
        <w:gridCol w:w="1989"/>
        <w:gridCol w:w="3544"/>
      </w:tblGrid>
      <w:tr>
        <w:trPr/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 проживания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членов семьи (чел.),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социальная категория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АДПИ, необходимых </w:t>
              <w:br/>
              <w:t xml:space="preserve">для установки </w:t>
              <w:br/>
              <w:t>в жилых помещениях (ед.)</w:t>
            </w:r>
          </w:p>
        </w:tc>
      </w:tr>
      <w:tr>
        <w:trPr/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tbl>
      <w:tblPr>
        <w:tblW w:w="97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335"/>
        <w:gridCol w:w="553"/>
        <w:gridCol w:w="2517"/>
        <w:gridCol w:w="553"/>
        <w:gridCol w:w="2754"/>
      </w:tblGrid>
      <w:tr>
        <w:trPr>
          <w:trHeight w:val="541" w:hRule="atLeast"/>
        </w:trPr>
        <w:tc>
          <w:tcPr>
            <w:tcW w:w="3335" w:type="dxa"/>
            <w:tcBorders/>
            <w:shd w:color="auto" w:fill="auto" w:val="clear"/>
          </w:tcPr>
          <w:p>
            <w:pPr>
              <w:pStyle w:val="Normal"/>
              <w:spacing w:before="0" w:after="0"/>
              <w:contextualSpacing/>
              <w:jc w:val="both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  <w:t>Ответственный специалист</w:t>
            </w:r>
          </w:p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  <w:t>уполномоченного органа</w:t>
            </w:r>
          </w:p>
        </w:tc>
        <w:tc>
          <w:tcPr>
            <w:tcW w:w="553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517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553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75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3335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553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51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contextualSpacing/>
              <w:jc w:val="center"/>
              <w:rPr/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553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contextualSpacing/>
              <w:jc w:val="center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2754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</w:rPr>
              <w:t>Ф.И.О.</w:t>
            </w:r>
          </w:p>
          <w:p>
            <w:pPr>
              <w:pStyle w:val="Normal"/>
              <w:spacing w:before="0" w:after="0"/>
              <w:contextualSpacing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tbl>
      <w:tblPr>
        <w:tblW w:w="98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98"/>
        <w:gridCol w:w="3990"/>
        <w:gridCol w:w="5473"/>
      </w:tblGrid>
      <w:tr>
        <w:trPr>
          <w:trHeight w:val="2895" w:hRule="atLeast"/>
        </w:trPr>
        <w:tc>
          <w:tcPr>
            <w:tcW w:w="398" w:type="dxa"/>
            <w:tcBorders/>
            <w:shd w:color="auto"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9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5473" w:type="dxa"/>
            <w:tcBorders/>
            <w:shd w:color="auto" w:fill="auto" w:val="clear"/>
          </w:tcPr>
          <w:p>
            <w:pPr>
              <w:pStyle w:val="Normal"/>
              <w:spacing w:lineRule="auto" w:line="24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Приложение № 2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 xml:space="preserve">к порядку </w:t>
              <w:br/>
            </w:r>
            <w:r>
              <w:rPr>
                <w:rFonts w:ascii="Times New Roman" w:hAnsi="Times New Roman"/>
                <w:b/>
                <w:bCs/>
              </w:rPr>
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</w:rPr>
      </w:pPr>
      <w:r>
        <w:rPr>
          <w:rFonts w:eastAsia="Times New Roman" w:ascii="Times New Roman" w:hAnsi="Times New Roman"/>
          <w:b/>
          <w:sz w:val="20"/>
          <w:szCs w:val="20"/>
        </w:rPr>
      </w:r>
    </w:p>
    <w:p>
      <w:pPr>
        <w:pStyle w:val="Normal"/>
        <w:spacing w:before="0" w:after="0"/>
        <w:jc w:val="right"/>
        <w:rPr>
          <w:b w:val="false"/>
          <w:bCs w:val="false"/>
        </w:rPr>
      </w:pPr>
      <w:r>
        <w:rPr>
          <w:rFonts w:eastAsia="Times New Roman" w:ascii="Times New Roman" w:hAnsi="Times New Roman"/>
          <w:b w:val="false"/>
          <w:bCs w:val="false"/>
        </w:rPr>
        <w:t>Форма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219"/>
        <w:gridCol w:w="5527"/>
      </w:tblGrid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 xml:space="preserve">                 </w:t>
            </w: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____________________________________________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 xml:space="preserve">                </w:t>
            </w: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____________________________________________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от</w:t>
            </w: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__________________________________________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right"/>
              <w:rPr/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___________________________________________,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(Ф.И.О. заявителя)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зарегистрирован по адресу:____________________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 xml:space="preserve">                   </w:t>
            </w: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___________________________________________,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дата рождения:</w:t>
            </w: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______________________________,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паспорт</w:t>
            </w: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  <w:t>_____________________________________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___________________________________________,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(серия, №, выдан кем и когда)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right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 xml:space="preserve">                                                     </w:t>
            </w:r>
            <w:r>
              <w:rPr>
                <w:rFonts w:eastAsia="Times New Roman" w:ascii="Times New Roman" w:hAnsi="Times New Roman"/>
                <w:sz w:val="20"/>
                <w:szCs w:val="20"/>
              </w:rPr>
              <w:t>____________________________________________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right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___________________________________________,</w:t>
            </w:r>
          </w:p>
        </w:tc>
      </w:tr>
      <w:tr>
        <w:trPr/>
        <w:tc>
          <w:tcPr>
            <w:tcW w:w="421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eastAsia="Times New Roman"/>
                <w:b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5527" w:type="dxa"/>
            <w:tcBorders/>
            <w:shd w:color="auto" w:fill="auto" w:val="clear"/>
          </w:tcPr>
          <w:p>
            <w:pPr>
              <w:pStyle w:val="Normal"/>
              <w:spacing w:before="0" w:after="0"/>
              <w:jc w:val="right"/>
              <w:rPr/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телефон____________________________________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заявление.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Прошу Вас выдать на безвозмездной основе автономные дымовые пожарные извещатели в целях обеспечения пожарной безопасности в жилом помещении по адресу: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_______________________________________________________________________________, 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связи с отнесением моей семьи к категории: многодетная семья/малоимущая семья/ семья, находящаяся в социально опасном положении/ семья, находящаяся в трудной жизненной ситуации (нужное подчеркнуть).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Согласен (-а) с проведением осмотра жилого помещения и с смс-уведомлением </w:t>
        <w:br/>
        <w:t>о продлении срока рассмотрения заявления.</w:t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Подпись заявителя ______________________ «___» ___________ 20___ г.</w:t>
      </w:r>
    </w:p>
    <w:p>
      <w:pPr>
        <w:pStyle w:val="Normal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Заявление принял «__» _____________ 20____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 _________________ _____________________</w:t>
      </w:r>
    </w:p>
    <w:p>
      <w:pPr>
        <w:pStyle w:val="Normal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            </w:t>
      </w:r>
      <w:r>
        <w:rPr>
          <w:rFonts w:ascii="Times New Roman" w:hAnsi="Times New Roman"/>
          <w:color w:val="000000"/>
          <w:sz w:val="20"/>
          <w:szCs w:val="20"/>
        </w:rPr>
        <w:t>(должность)                                                                             (подпись)                                    (Ф.И.О.)</w:t>
      </w:r>
    </w:p>
    <w:p>
      <w:pPr>
        <w:pStyle w:val="Normal"/>
        <w:spacing w:before="0" w:after="0"/>
        <w:rPr>
          <w:rFonts w:ascii="Times New Roman" w:hAnsi="Times New Roman" w:eastAsia="Times New Roman"/>
          <w:sz w:val="16"/>
          <w:szCs w:val="16"/>
        </w:rPr>
      </w:pPr>
      <w:r>
        <w:rPr>
          <w:rFonts w:eastAsia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tbl>
      <w:tblPr>
        <w:tblpPr w:vertAnchor="text" w:horzAnchor="margin" w:tblpXSpec="right" w:leftFromText="180" w:rightFromText="180" w:tblpY="-639"/>
        <w:tblW w:w="522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220"/>
      </w:tblGrid>
      <w:tr>
        <w:trPr>
          <w:trHeight w:val="2895" w:hRule="atLeast"/>
        </w:trPr>
        <w:tc>
          <w:tcPr>
            <w:tcW w:w="5220" w:type="dxa"/>
            <w:tcBorders/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  <w:p>
            <w:pPr>
              <w:pStyle w:val="Normal"/>
              <w:spacing w:lineRule="auto" w:line="24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Приложение № 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 xml:space="preserve">к порядку </w:t>
              <w:br/>
            </w:r>
            <w:r>
              <w:rPr>
                <w:rFonts w:ascii="Times New Roman" w:hAnsi="Times New Roman"/>
                <w:b/>
                <w:bCs/>
              </w:rPr>
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lineRule="auto" w:line="24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 xml:space="preserve">                 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Форма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Согласие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на обработку персональных данных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Я, ______________________________________________________________________,                                                           </w:t>
      </w:r>
    </w:p>
    <w:p>
      <w:pPr>
        <w:pStyle w:val="Normal"/>
        <w:spacing w:lineRule="auto" w:line="240" w:before="0" w:after="0"/>
        <w:ind w:firstLine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(фамилия, имя, отчество)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проживающий (-ая) по адресу ____________________________________________________,</w:t>
      </w:r>
    </w:p>
    <w:p>
      <w:pPr>
        <w:pStyle w:val="Normal"/>
        <w:spacing w:lineRule="auto" w:line="240"/>
        <w:ind w:firstLine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(адрес места жительства)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фактического проживания _________________________________________________,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паспорт: серия _____ № _______, выданный ______________________________________</w:t>
      </w:r>
    </w:p>
    <w:p>
      <w:pPr>
        <w:pStyle w:val="Normal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«_____» ______________ ____ г.,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на основании ___________________________________________________________________,</w:t>
      </w:r>
    </w:p>
    <w:p>
      <w:pPr>
        <w:pStyle w:val="Normal"/>
        <w:spacing w:lineRule="auto" w:line="240"/>
        <w:ind w:firstLine="283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0"/>
          <w:szCs w:val="20"/>
        </w:rPr>
        <w:t xml:space="preserve">            </w:t>
      </w:r>
      <w:r>
        <w:rPr>
          <w:rFonts w:ascii="Times New Roman" w:hAnsi="Times New Roman"/>
          <w:sz w:val="20"/>
          <w:szCs w:val="20"/>
        </w:rPr>
        <w:t>(правового акта)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номер телефона: дом. ____________, мобильный ___________________________, </w:t>
        <w:br/>
        <w:t>в соответствии со статьей 9 Федерального закона от 27 июля 2006 года № 152-ФЗ                         «О персональных данных», в целях обеспечения исполнения </w:t>
      </w:r>
      <w:r>
        <w:rPr>
          <w:rFonts w:ascii="Times New Roman" w:hAnsi="Times New Roman"/>
          <w:color w:val="000000"/>
          <w:sz w:val="24"/>
          <w:szCs w:val="24"/>
        </w:rPr>
        <w:t xml:space="preserve"> статьи 19 Федерального закона от  21  декабря  1994  года  №  69-ФЗ  «О  пожарной  безопасности»,  Федерального  закона от 6 октября  2003 года № 131-ФЗ «Об общих принципах организации местного самоуправления»,  Указа  Президента  Российской  Федерации от 29 мая </w:t>
        <w:br/>
        <w:t xml:space="preserve">2017 года № 240 «Об объявлении в Российской Федерации Десятилетия детства», </w:t>
        <w:br/>
        <w:t>пункта 85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Правил противопожарного режима в Российской Федерации, утвержденных постановлением Правительства Российской Федерации от 16 сентября 2020 года № 1479 </w:t>
        <w:br/>
        <w:t xml:space="preserve">«Об утверждении Правил противопожарного режима в Российской Федерации», распоряжения Правительства Белгородской области от 28 июня 2021 года № 290-рп </w:t>
        <w:br/>
        <w:t xml:space="preserve">«Об утверждении Плана основных мероприятий, проводимых в рамках Десятилетия детства, на период до 2027 года» </w:t>
      </w:r>
      <w:r>
        <w:rPr>
          <w:rFonts w:eastAsia="Times New Roman" w:ascii="Times New Roman" w:hAnsi="Times New Roman"/>
          <w:sz w:val="24"/>
          <w:szCs w:val="24"/>
        </w:rPr>
        <w:t xml:space="preserve">и других правовых  актов  даю  согласие специалистам: _______________________________________________________________________________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bCs/>
          <w:sz w:val="20"/>
          <w:szCs w:val="20"/>
        </w:rPr>
        <w:t>наименование и адрес органа местного самоуправления,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 xml:space="preserve">_______________________________________________________________________________,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>подразделения, юридический адрес</w:t>
      </w:r>
      <w:r>
        <w:rPr>
          <w:rFonts w:eastAsia="Times New Roman" w:ascii="Times New Roman" w:hAnsi="Times New Roman"/>
          <w:sz w:val="20"/>
          <w:szCs w:val="20"/>
        </w:rPr>
        <w:t>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br/>
        <w:t xml:space="preserve">а также специалистам органов и учреждений субъектов системы профилактики безнадзорности и правонарушений несовершеннолетних на автоматизированную,  а также без использования средств автоматизации </w:t>
      </w:r>
      <w:r>
        <w:rPr>
          <w:rFonts w:eastAsia="Times New Roman" w:ascii="Times New Roman" w:hAnsi="Times New Roman"/>
          <w:iCs/>
          <w:sz w:val="24"/>
          <w:szCs w:val="24"/>
        </w:rPr>
        <w:t>обработку</w:t>
      </w:r>
      <w:r>
        <w:rPr>
          <w:rFonts w:eastAsia="Times New Roman" w:ascii="Times New Roman" w:hAnsi="Times New Roman"/>
          <w:sz w:val="24"/>
          <w:szCs w:val="24"/>
        </w:rPr>
        <w:t xml:space="preserve"> своих персональных данных </w:t>
      </w:r>
      <w:r>
        <w:rPr>
          <w:rFonts w:ascii="Times New Roman" w:hAnsi="Times New Roman"/>
          <w:sz w:val="24"/>
          <w:szCs w:val="24"/>
        </w:rPr>
        <w:t>(персональных данных моего ребенка (детей)</w:t>
      </w:r>
      <w:r>
        <w:rPr>
          <w:rFonts w:eastAsia="Times New Roman" w:ascii="Times New Roman" w:hAnsi="Times New Roman"/>
          <w:sz w:val="24"/>
          <w:szCs w:val="24"/>
        </w:rPr>
        <w:t>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в том числе сбор и хранение биометрических персональных данных (фото- и видеоизображений), их  проверку  и  передачу  информации  о  степени  их  соответствия  предоставленных биометрическим персональным данным гражданина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Перечень </w:t>
      </w:r>
      <w:r>
        <w:rPr>
          <w:rFonts w:eastAsia="Times New Roman" w:ascii="Times New Roman" w:hAnsi="Times New Roman"/>
          <w:iCs/>
          <w:sz w:val="24"/>
          <w:szCs w:val="24"/>
        </w:rPr>
        <w:t>персональных данных</w:t>
      </w:r>
      <w:r>
        <w:rPr>
          <w:rFonts w:eastAsia="Times New Roman" w:ascii="Times New Roman" w:hAnsi="Times New Roman"/>
          <w:sz w:val="24"/>
          <w:szCs w:val="24"/>
        </w:rPr>
        <w:t xml:space="preserve">, на </w:t>
      </w:r>
      <w:r>
        <w:rPr>
          <w:rFonts w:eastAsia="Times New Roman" w:ascii="Times New Roman" w:hAnsi="Times New Roman"/>
          <w:iCs/>
          <w:sz w:val="24"/>
          <w:szCs w:val="24"/>
        </w:rPr>
        <w:t>обработку</w:t>
      </w:r>
      <w:r>
        <w:rPr>
          <w:rFonts w:eastAsia="Times New Roman" w:ascii="Times New Roman" w:hAnsi="Times New Roman"/>
          <w:sz w:val="24"/>
          <w:szCs w:val="24"/>
        </w:rPr>
        <w:t xml:space="preserve"> которых дается </w:t>
      </w:r>
      <w:r>
        <w:rPr>
          <w:rFonts w:eastAsia="Times New Roman" w:ascii="Times New Roman" w:hAnsi="Times New Roman"/>
          <w:iCs/>
          <w:sz w:val="24"/>
          <w:szCs w:val="24"/>
        </w:rPr>
        <w:t xml:space="preserve">согласие: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дата и место рождения;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адрес регистрации и места жительства;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данные документа, удостоверяющего личность;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данные семейного положения (статуса);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 ребенка (детей);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данные документа (-ов), удостоверяющего (-их) личность ребенка (детей);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Cs/>
          <w:sz w:val="24"/>
          <w:szCs w:val="24"/>
        </w:rPr>
      </w:pPr>
      <w:r>
        <w:rPr>
          <w:rFonts w:eastAsia="Times New Roman" w:ascii="Times New Roman" w:hAnsi="Times New Roman"/>
          <w:iCs/>
          <w:sz w:val="24"/>
          <w:szCs w:val="24"/>
        </w:rPr>
        <w:t>- сведения о месте работы (название организации и должность);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Cs/>
          <w:sz w:val="24"/>
          <w:szCs w:val="24"/>
        </w:rPr>
        <w:t>- социальное положение;</w:t>
      </w:r>
    </w:p>
    <w:p>
      <w:pPr>
        <w:pStyle w:val="Normal"/>
        <w:tabs>
          <w:tab w:val="clear" w:pos="708"/>
          <w:tab w:val="left" w:pos="366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контактная информация;</w:t>
        <w:tab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иная необходимая информация.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Об ответственности за достоверность представленных сведений предупрежден(-а).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Права и обязанности в области защиты персональных данных мне разъяснены.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Настоящее согласие действует до достижения целей обработки персональных данных и может быть отозвано в соответствии с </w:t>
      </w:r>
      <w:r>
        <w:rPr>
          <w:rFonts w:ascii="Times New Roman" w:hAnsi="Times New Roman"/>
          <w:sz w:val="24"/>
          <w:szCs w:val="24"/>
        </w:rPr>
        <w:t>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4"/>
          <w:szCs w:val="24"/>
        </w:rPr>
        <w:t xml:space="preserve">«___» ________ 20__ года                                                                         _____________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6946" w:leader="none"/>
        </w:tabs>
        <w:spacing w:lineRule="auto" w:line="240" w:before="0" w:after="0"/>
        <w:ind w:firstLine="709" w:right="566"/>
        <w:jc w:val="both"/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  <w:t xml:space="preserve">                 </w:t>
      </w:r>
      <w:r>
        <w:rPr>
          <w:rFonts w:eastAsia="Times New Roman" w:ascii="Times New Roman" w:hAnsi="Times New Roman"/>
          <w:sz w:val="20"/>
          <w:szCs w:val="20"/>
        </w:rPr>
        <w:t>(дата)                        (подпись)</w:t>
      </w:r>
      <w:r>
        <w:rPr>
          <w:rFonts w:eastAsia="Times New Roman" w:ascii="Times New Roman" w:hAnsi="Times New Roman"/>
          <w:sz w:val="16"/>
          <w:szCs w:val="16"/>
        </w:rPr>
        <w:t xml:space="preserve"> </w:t>
        <w:br/>
      </w:r>
    </w:p>
    <w:p>
      <w:pPr>
        <w:pStyle w:val="Normal"/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</w:r>
    </w:p>
    <w:tbl>
      <w:tblPr>
        <w:tblpPr w:vertAnchor="text" w:horzAnchor="page" w:leftFromText="180" w:rightFromText="180" w:tblpX="6240" w:tblpY="-4187"/>
        <w:tblOverlap w:val="never"/>
        <w:tblW w:w="542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423"/>
      </w:tblGrid>
      <w:tr>
        <w:trPr>
          <w:trHeight w:val="3828" w:hRule="atLeast"/>
        </w:trPr>
        <w:tc>
          <w:tcPr>
            <w:tcW w:w="5423" w:type="dxa"/>
            <w:tcBorders/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  <w:p>
            <w:pPr>
              <w:pStyle w:val="Normal"/>
              <w:spacing w:lineRule="auto" w:line="240"/>
              <w:jc w:val="right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  <w:p>
            <w:pPr>
              <w:pStyle w:val="Normal"/>
              <w:spacing w:lineRule="auto" w:line="24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Приложение №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 xml:space="preserve">к порядку </w:t>
              <w:br/>
            </w:r>
            <w:r>
              <w:rPr>
                <w:rFonts w:ascii="Times New Roman" w:hAnsi="Times New Roman"/>
                <w:b/>
                <w:bCs/>
              </w:rPr>
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  <w:t xml:space="preserve">     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Форма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Расписка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 получении заявления о выдаче автономных дымовых пожарных извещателей </w:t>
        <w:br/>
        <w:t xml:space="preserve">и прилагаемых к нему документов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Заявление и прилагаемые к нему документы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 гр. __________________________________________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_________________________________________________________________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наличии))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</w:p>
    <w:tbl>
      <w:tblPr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709"/>
        <w:gridCol w:w="8929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firstLine="284"/>
              <w:jc w:val="center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принятых документов</w:t>
            </w:r>
          </w:p>
        </w:tc>
      </w:tr>
      <w:tr>
        <w:trPr>
          <w:trHeight w:val="85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85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85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851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firstLine="284"/>
              <w:jc w:val="center"/>
              <w:rPr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...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приняты «____» ____________________ 20____ г.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  __________________  _____________________</w:t>
      </w:r>
    </w:p>
    <w:p>
      <w:pPr>
        <w:pStyle w:val="Normal"/>
        <w:spacing w:before="0" w:after="0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               </w:t>
      </w:r>
      <w:r>
        <w:rPr>
          <w:rFonts w:ascii="Times New Roman" w:hAnsi="Times New Roman"/>
          <w:color w:val="000000"/>
          <w:sz w:val="20"/>
          <w:szCs w:val="20"/>
        </w:rPr>
        <w:t>(должность)                                                                          (подпись)                                     (Ф.И.О.)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</w:r>
    </w:p>
    <w:p>
      <w:pPr>
        <w:pStyle w:val="Normal"/>
        <w:spacing w:before="0" w:after="0"/>
        <w:ind w:firstLine="28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Регистрационный номер заявления __________________________________.</w:t>
      </w:r>
    </w:p>
    <w:p>
      <w:pPr>
        <w:pStyle w:val="Normal"/>
        <w:spacing w:before="0" w:after="0"/>
        <w:ind w:firstLine="284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Телефон для справок: ____________________.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tbl>
      <w:tblPr>
        <w:tblpPr w:vertAnchor="text" w:horzAnchor="page" w:leftFromText="180" w:rightFromText="180" w:tblpX="6240" w:tblpY="-4187"/>
        <w:tblOverlap w:val="never"/>
        <w:tblW w:w="542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423"/>
      </w:tblGrid>
      <w:tr>
        <w:trPr>
          <w:trHeight w:val="3828" w:hRule="atLeast"/>
        </w:trPr>
        <w:tc>
          <w:tcPr>
            <w:tcW w:w="5423" w:type="dxa"/>
            <w:tcBorders/>
          </w:tcPr>
          <w:p>
            <w:pPr>
              <w:pStyle w:val="Normal"/>
              <w:spacing w:lineRule="auto" w:line="240"/>
              <w:jc w:val="right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  <w:p>
            <w:pPr>
              <w:pStyle w:val="Normal"/>
              <w:spacing w:lineRule="auto" w:line="240"/>
              <w:jc w:val="right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  <w:p>
            <w:pPr>
              <w:pStyle w:val="Normal"/>
              <w:spacing w:lineRule="auto" w:line="24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Приложение № 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 xml:space="preserve">к порядку </w:t>
              <w:br/>
            </w:r>
            <w:r>
              <w:rPr>
                <w:rFonts w:ascii="Times New Roman" w:hAnsi="Times New Roman"/>
                <w:b/>
                <w:bCs/>
              </w:rPr>
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eastAsia="Times New Roman"/>
                <w:b/>
                <w:bCs/>
              </w:rPr>
            </w:pPr>
            <w:r>
              <w:rPr>
                <w:rFonts w:eastAsia="Times New Roman" w:ascii="Times New Roman" w:hAnsi="Times New Roman"/>
                <w:b/>
                <w:bCs/>
              </w:rPr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b/>
          <w:color w:val="000000"/>
        </w:rPr>
      </w:pPr>
      <w:r>
        <w:rPr>
          <w:rFonts w:eastAsia="Times New Roman" w:ascii="Times New Roman" w:hAnsi="Times New Roman"/>
        </w:rPr>
        <w:t>Форма</w:t>
      </w:r>
    </w:p>
    <w:p>
      <w:pPr>
        <w:pStyle w:val="ConsPlusNonformat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АКТ ОСМОТРА ЖИЛОГО ПОМЕЩЕНИЯ № _______</w:t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                                                                     «__» ____________ 20__ г.</w:t>
      </w:r>
    </w:p>
    <w:p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>(должность, фамилия, инициалы должностного лица, наименование органа)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3._____________________________________________________________________________,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действующие на основании: __________________ от ____________ № __________________,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произвели осмотр жилого помещения, расположенного по адресу: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результате проведенного обследования установлено: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1. Площадь помещений: _________ кв.м.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2. Количество комнат: __________.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3. Необходимое количество автономных дымовых пожарных извещателей: ____________ ед.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Замечания, сделанные при осмотре: 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Подписи лиц, принимавших участие (присутствовавших) при проведении осмотра:</w:t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  ______________   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 xml:space="preserve">                   </w:t>
      </w:r>
      <w:r>
        <w:rPr>
          <w:rFonts w:eastAsia="Times New Roman" w:cs="Times New Roman" w:ascii="Times New Roman" w:hAnsi="Times New Roman"/>
          <w:color w:val="000000"/>
          <w:lang w:eastAsia="ru-RU"/>
        </w:rPr>
        <w:t>(должность)                                                                   (подпись)                            (Ф.И.О.)</w:t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  ______________   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 xml:space="preserve">                   </w:t>
      </w:r>
      <w:r>
        <w:rPr>
          <w:rFonts w:eastAsia="Times New Roman" w:cs="Times New Roman" w:ascii="Times New Roman" w:hAnsi="Times New Roman"/>
          <w:color w:val="000000"/>
          <w:lang w:eastAsia="ru-RU"/>
        </w:rPr>
        <w:t>(должность)                                                                   (подпись)                            (Ф.И.О.)</w:t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________________________________________  ______________   ____________________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18"/>
          <w:szCs w:val="18"/>
          <w:lang w:eastAsia="ar-SA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 xml:space="preserve">                   </w:t>
      </w:r>
      <w:r>
        <w:rPr>
          <w:rFonts w:eastAsia="Times New Roman" w:cs="Times New Roman" w:ascii="Times New Roman" w:hAnsi="Times New Roman"/>
          <w:color w:val="000000"/>
          <w:lang w:eastAsia="ru-RU"/>
        </w:rPr>
        <w:t>(должность)                                                                   (подпись)                            (Ф.И.О.)</w:t>
      </w:r>
    </w:p>
    <w:p>
      <w:pPr>
        <w:pStyle w:val="Normal"/>
        <w:spacing w:before="0" w:after="0"/>
        <w:jc w:val="center"/>
        <w:rPr>
          <w:rFonts w:ascii="Times New Roman" w:hAnsi="Times New Roman" w:eastAsia="Arial"/>
          <w:color w:val="000000"/>
          <w:sz w:val="18"/>
          <w:szCs w:val="18"/>
          <w:lang w:eastAsia="ar-SA"/>
        </w:rPr>
      </w:pPr>
      <w:r>
        <w:rPr>
          <w:rFonts w:eastAsia="Arial" w:ascii="Times New Roman" w:hAnsi="Times New Roman"/>
          <w:color w:val="000000"/>
          <w:sz w:val="18"/>
          <w:szCs w:val="18"/>
          <w:lang w:eastAsia="ar-SA"/>
        </w:rPr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Осмотр проведен в моем присутствии __________________   _________________________</w:t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(подпись)                               (Ф.И.О.)</w:t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10199" w:type="dxa"/>
        <w:jc w:val="left"/>
        <w:tblInd w:w="-5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12"/>
        <w:gridCol w:w="3991"/>
        <w:gridCol w:w="5395"/>
      </w:tblGrid>
      <w:tr>
        <w:trPr/>
        <w:tc>
          <w:tcPr>
            <w:tcW w:w="812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386" w:type="dxa"/>
            <w:gridSpan w:val="2"/>
            <w:tcBorders/>
            <w:shd w:color="auto" w:fill="auto" w:val="clear"/>
          </w:tcPr>
          <w:tbl>
            <w:tblPr>
              <w:tblpPr w:vertAnchor="text" w:horzAnchor="page" w:leftFromText="180" w:rightFromText="180" w:tblpX="6240" w:tblpY="-4187"/>
              <w:tblOverlap w:val="never"/>
              <w:tblW w:w="5103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000" w:noHBand="0" w:lastColumn="0" w:firstColumn="0" w:lastRow="0" w:firstRow="0"/>
            </w:tblPr>
            <w:tblGrid>
              <w:gridCol w:w="5103"/>
            </w:tblGrid>
            <w:tr>
              <w:trPr>
                <w:trHeight w:val="3828" w:hRule="atLeast"/>
              </w:trPr>
              <w:tc>
                <w:tcPr>
                  <w:tcW w:w="5103" w:type="dxa"/>
                  <w:tcBorders/>
                </w:tcPr>
                <w:p>
                  <w:pPr>
                    <w:pStyle w:val="Normal"/>
                    <w:spacing w:lineRule="auto" w:line="240"/>
                    <w:jc w:val="center"/>
                    <w:rPr>
                      <w:b/>
                      <w:bCs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</w:rPr>
                    <w:t>Приложение № 6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</w:rPr>
                    <w:t xml:space="preserve">к порядку </w:t>
                    <w:br/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      </w:r>
                </w:p>
                <w:p>
                  <w:pPr>
                    <w:pStyle w:val="Normal"/>
                    <w:spacing w:lineRule="auto" w:line="240" w:before="0" w:after="200"/>
                    <w:jc w:val="center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eastAsia="Times New Roman" w:ascii="Times New Roman" w:hAnsi="Times New Roman"/>
                    </w:rPr>
                  </w:r>
                </w:p>
              </w:tc>
            </w:tr>
          </w:tbl>
          <w:p>
            <w:pPr>
              <w:pStyle w:val="Normal"/>
              <w:spacing w:before="0" w:after="20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4803" w:type="dxa"/>
            <w:gridSpan w:val="2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5395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right"/>
              <w:rPr>
                <w:rFonts w:ascii="Times New Roman" w:hAnsi="Times New Roman" w:eastAsia="Times New Roman"/>
                <w:b/>
              </w:rPr>
            </w:pPr>
            <w:r>
              <w:rPr>
                <w:rFonts w:eastAsia="Times New Roman" w:ascii="Times New Roman" w:hAnsi="Times New Roman"/>
              </w:rPr>
              <w:t>Форма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</w:rPr>
            </w:pPr>
            <w:r>
              <w:rPr>
                <w:rFonts w:eastAsia="Times New Roman" w:ascii="Times New Roman" w:hAnsi="Times New Roman"/>
                <w:b/>
              </w:rPr>
              <w:t>УТВЕРЖДАЮ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</w:rPr>
            </w:pPr>
            <w:r>
              <w:rPr>
                <w:rFonts w:eastAsia="Times New Roman" w:ascii="Times New Roman" w:hAnsi="Times New Roman"/>
                <w:b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b/>
              </w:rPr>
            </w:pPr>
            <w:r>
              <w:rPr>
                <w:rFonts w:eastAsia="Times New Roman" w:ascii="Times New Roman" w:hAnsi="Times New Roman"/>
                <w:b/>
              </w:rPr>
              <w:t xml:space="preserve">Руководитель </w:t>
              <w:br/>
              <w:t>уполномоченного органа</w:t>
            </w:r>
          </w:p>
          <w:p>
            <w:pPr>
              <w:pStyle w:val="Normal"/>
              <w:pBdr>
                <w:bottom w:val="single" w:sz="12" w:space="1" w:color="000000"/>
              </w:pBdr>
              <w:spacing w:before="0" w:after="0"/>
              <w:jc w:val="center"/>
              <w:rPr>
                <w:rFonts w:ascii="Times New Roman" w:hAnsi="Times New Roman" w:eastAsia="Times New Roman"/>
                <w:b/>
              </w:rPr>
            </w:pPr>
            <w:r>
              <w:rPr>
                <w:rFonts w:eastAsia="Times New Roman" w:ascii="Times New Roman" w:hAnsi="Times New Roman"/>
                <w:b/>
              </w:rPr>
              <w:t>Ф.И.О.</w:t>
            </w:r>
          </w:p>
          <w:p>
            <w:pPr>
              <w:pStyle w:val="Normal"/>
              <w:pBdr>
                <w:bottom w:val="single" w:sz="12" w:space="1" w:color="000000"/>
              </w:pBdr>
              <w:spacing w:before="0" w:after="0"/>
              <w:jc w:val="center"/>
              <w:rPr>
                <w:rFonts w:ascii="Times New Roman" w:hAnsi="Times New Roman" w:eastAsia="Times New Roman"/>
                <w:b/>
              </w:rPr>
            </w:pPr>
            <w:r>
              <w:rPr>
                <w:rFonts w:eastAsia="Times New Roman" w:ascii="Times New Roman" w:hAnsi="Times New Roman"/>
                <w:b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  <w:t>(подпись)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</w:rPr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ascii="Times New Roman" w:hAnsi="Times New Roman"/>
              </w:rPr>
              <w:t>«__»___________________20__г.</w:t>
            </w:r>
          </w:p>
        </w:tc>
      </w:tr>
    </w:tbl>
    <w:p>
      <w:pPr>
        <w:pStyle w:val="Heading1"/>
        <w:numPr>
          <w:ilvl w:val="0"/>
          <w:numId w:val="1"/>
        </w:numPr>
        <w:spacing w:before="0" w:after="60"/>
        <w:ind w:firstLine="284"/>
        <w:jc w:val="center"/>
        <w:rPr>
          <w:rFonts w:ascii="Times New Roman" w:hAnsi="Times New Roman"/>
          <w:b w:val="false"/>
          <w:sz w:val="24"/>
          <w:szCs w:val="24"/>
        </w:rPr>
      </w:pPr>
      <w:r>
        <w:rPr>
          <w:rFonts w:ascii="Times New Roman" w:hAnsi="Times New Roman"/>
          <w:b w:val="false"/>
          <w:sz w:val="24"/>
          <w:szCs w:val="24"/>
        </w:rPr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Реестр семей,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обеспеченных автономными дымовыми пожарными извещателями</w:t>
      </w:r>
    </w:p>
    <w:p>
      <w:pPr>
        <w:pStyle w:val="Normal"/>
        <w:spacing w:before="0"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tblW w:w="10065" w:type="dxa"/>
        <w:jc w:val="left"/>
        <w:tblInd w:w="-417" w:type="dxa"/>
        <w:tblLayout w:type="fixed"/>
        <w:tblCellMar>
          <w:top w:w="0" w:type="dxa"/>
          <w:left w:w="149" w:type="dxa"/>
          <w:bottom w:w="0" w:type="dxa"/>
          <w:right w:w="149" w:type="dxa"/>
        </w:tblCellMar>
        <w:tblLook w:noVBand="0" w:val="0000" w:noHBand="0" w:lastColumn="0" w:firstColumn="0" w:lastRow="0" w:firstRow="0"/>
      </w:tblPr>
      <w:tblGrid>
        <w:gridCol w:w="707"/>
        <w:gridCol w:w="1415"/>
        <w:gridCol w:w="2273"/>
        <w:gridCol w:w="1701"/>
        <w:gridCol w:w="1989"/>
        <w:gridCol w:w="1979"/>
      </w:tblGrid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Фамилия, имя, отчество заявителя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 проживания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членов семьи (чел.),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социальная категория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АДПИ, установленных в жилых помещениях (ед.)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установки</w:t>
            </w:r>
          </w:p>
        </w:tc>
      </w:tr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hanging="7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napToGrid w:val="false"/>
              <w:spacing w:before="0" w:after="0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W w:w="10171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78"/>
        <w:gridCol w:w="3056"/>
        <w:gridCol w:w="559"/>
        <w:gridCol w:w="2514"/>
        <w:gridCol w:w="563"/>
        <w:gridCol w:w="2752"/>
        <w:gridCol w:w="448"/>
      </w:tblGrid>
      <w:tr>
        <w:trPr>
          <w:trHeight w:val="541" w:hRule="atLeast"/>
        </w:trPr>
        <w:tc>
          <w:tcPr>
            <w:tcW w:w="3334" w:type="dxa"/>
            <w:gridSpan w:val="2"/>
            <w:tcBorders/>
            <w:shd w:color="auto" w:fill="auto" w:val="clear"/>
          </w:tcPr>
          <w:p>
            <w:pPr>
              <w:pStyle w:val="Normal"/>
              <w:spacing w:before="0" w:after="0"/>
              <w:ind w:left="-108"/>
              <w:contextualSpacing/>
              <w:jc w:val="both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  <w:t>Ответственный специалист</w:t>
            </w:r>
          </w:p>
          <w:p>
            <w:pPr>
              <w:pStyle w:val="Normal"/>
              <w:spacing w:before="0" w:after="0"/>
              <w:ind w:left="-108"/>
              <w:contextualSpacing/>
              <w:jc w:val="both"/>
              <w:rPr/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  <w:t>уполномоченного органа</w:t>
            </w:r>
          </w:p>
        </w:tc>
        <w:tc>
          <w:tcPr>
            <w:tcW w:w="559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left="-108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514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left="-108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563" w:type="dxa"/>
            <w:tcBorders/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left="-108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75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0"/>
              <w:ind w:left="-108"/>
              <w:contextualSpacing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448" w:type="dxa"/>
            <w:tcBorders/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3334" w:type="dxa"/>
            <w:gridSpan w:val="2"/>
            <w:tcBorders/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contextualSpacing/>
              <w:jc w:val="center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559" w:type="dxa"/>
            <w:tcBorders/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contextualSpacing/>
              <w:jc w:val="center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2514" w:type="dxa"/>
            <w:tcBorders>
              <w:top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contextualSpacing/>
              <w:jc w:val="center"/>
              <w:rPr/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563" w:type="dxa"/>
            <w:tcBorders/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contextualSpacing/>
              <w:jc w:val="center"/>
              <w:rPr>
                <w:rFonts w:ascii="Times New Roman" w:hAnsi="Times New Roman" w:eastAsia="Times New Roman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</w:tcBorders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pacing w:before="0" w:after="200"/>
              <w:contextualSpacing/>
              <w:jc w:val="center"/>
              <w:rPr/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</w:rPr>
              <w:t>Ф.И.О.</w:t>
            </w:r>
          </w:p>
        </w:tc>
      </w:tr>
      <w:tr>
        <w:trPr/>
        <w:tc>
          <w:tcPr>
            <w:tcW w:w="278" w:type="dxa"/>
            <w:tcBorders/>
            <w:shd w:color="auto"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spacing w:before="0" w:after="200"/>
              <w:jc w:val="right"/>
              <w:rPr>
                <w:rFonts w:ascii="Times New Roman" w:hAnsi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4"/>
                <w:szCs w:val="24"/>
              </w:rPr>
            </w:r>
          </w:p>
        </w:tc>
        <w:tc>
          <w:tcPr>
            <w:tcW w:w="9892" w:type="dxa"/>
            <w:gridSpan w:val="6"/>
            <w:tcBorders/>
            <w:shd w:color="auto" w:fill="auto" w:val="clear"/>
            <w:tcMar>
              <w:left w:w="0" w:type="dxa"/>
              <w:right w:w="0" w:type="dxa"/>
            </w:tcMar>
          </w:tcPr>
          <w:tbl>
            <w:tblPr>
              <w:tblpPr w:vertAnchor="text" w:horzAnchor="page" w:leftFromText="180" w:rightFromText="180" w:tblpX="6240" w:tblpY="-4187"/>
              <w:tblOverlap w:val="never"/>
              <w:tblW w:w="5423" w:type="dxa"/>
              <w:jc w:val="left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000" w:noHBand="0" w:lastColumn="0" w:firstColumn="0" w:lastRow="0" w:firstRow="0"/>
            </w:tblPr>
            <w:tblGrid>
              <w:gridCol w:w="5423"/>
            </w:tblGrid>
            <w:tr>
              <w:trPr>
                <w:trHeight w:val="3119" w:hRule="atLeast"/>
              </w:trPr>
              <w:tc>
                <w:tcPr>
                  <w:tcW w:w="5423" w:type="dxa"/>
                  <w:tcBorders/>
                </w:tcPr>
                <w:p>
                  <w:pPr>
                    <w:pStyle w:val="Normal"/>
                    <w:spacing w:lineRule="auto" w:line="240"/>
                    <w:jc w:val="center"/>
                    <w:rPr>
                      <w:b/>
                      <w:bCs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</w:rPr>
                    <w:t>Приложение № 7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b/>
                      <w:bCs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</w:rPr>
                    <w:t xml:space="preserve">к порядку </w:t>
                    <w:br/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обеспечения  автономными дымовыми    пожарными    извещателями комнат квартир и жилых домов, в которых проживают   многодетные семьи, малоимущие семей, семей   находящиеся в социально  опасном положении, и семьи, находящиеся  в трудной  жизненной ситуации, постоянно  проживающие на территории Алексеевского муниципального округа</w:t>
                  </w:r>
                </w:p>
                <w:p>
                  <w:pPr>
                    <w:pStyle w:val="Normal"/>
                    <w:spacing w:lineRule="auto" w:line="240" w:before="0" w:after="200"/>
                    <w:jc w:val="center"/>
                    <w:rPr>
                      <w:rFonts w:ascii="Times New Roman" w:hAnsi="Times New Roman" w:eastAsia="Times New Roman"/>
                    </w:rPr>
                  </w:pPr>
                  <w:r>
                    <w:rPr>
                      <w:rFonts w:eastAsia="Times New Roman" w:ascii="Times New Roman" w:hAnsi="Times New Roman"/>
                    </w:rPr>
                  </w:r>
                </w:p>
              </w:tc>
            </w:tr>
          </w:tbl>
          <w:p>
            <w:pPr>
              <w:pStyle w:val="Normal"/>
              <w:spacing w:before="0" w:after="0"/>
              <w:jc w:val="righ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 w:eastAsia="Times New Roman"/>
          <w:sz w:val="16"/>
          <w:szCs w:val="16"/>
        </w:rPr>
      </w:pPr>
      <w:r>
        <w:rPr>
          <w:rFonts w:eastAsia="Times New Roman" w:ascii="Times New Roman" w:hAnsi="Times New Roman"/>
          <w:sz w:val="16"/>
          <w:szCs w:val="16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Форма</w:t>
      </w:r>
    </w:p>
    <w:p>
      <w:pPr>
        <w:pStyle w:val="Heading1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b w:val="false"/>
          <w:sz w:val="16"/>
          <w:szCs w:val="16"/>
        </w:rPr>
      </w:pPr>
      <w:r>
        <w:rPr>
          <w:rFonts w:ascii="Times New Roman" w:hAnsi="Times New Roman"/>
          <w:b w:val="false"/>
          <w:sz w:val="16"/>
          <w:szCs w:val="16"/>
        </w:rPr>
      </w:r>
    </w:p>
    <w:p>
      <w:pPr>
        <w:pStyle w:val="Heading1"/>
        <w:numPr>
          <w:ilvl w:val="0"/>
          <w:numId w:val="1"/>
        </w:numPr>
        <w:spacing w:lineRule="auto" w:line="240" w:before="0" w:after="0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</w:t>
      </w:r>
    </w:p>
    <w:p>
      <w:pPr>
        <w:pStyle w:val="Heading1"/>
        <w:numPr>
          <w:ilvl w:val="0"/>
          <w:numId w:val="1"/>
        </w:numPr>
        <w:spacing w:lineRule="auto" w:line="240" w:before="0" w:after="0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приема-передачи автономных дымовых пожарных извещателей</w:t>
      </w:r>
    </w:p>
    <w:p>
      <w:pPr>
        <w:pStyle w:val="Heading1"/>
        <w:numPr>
          <w:ilvl w:val="0"/>
          <w:numId w:val="1"/>
        </w:numPr>
        <w:spacing w:lineRule="auto" w:line="240" w:before="0" w:after="0"/>
        <w:ind w:firstLine="284"/>
        <w:jc w:val="center"/>
        <w:rPr>
          <w:rFonts w:ascii="Times New Roman" w:hAnsi="Times New Roman"/>
          <w:b w:val="false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от «___»  __________ 20__ г. № _____________</w:t>
      </w:r>
    </w:p>
    <w:p>
      <w:pPr>
        <w:pStyle w:val="Heading1"/>
        <w:numPr>
          <w:ilvl w:val="0"/>
          <w:numId w:val="1"/>
        </w:numPr>
        <w:spacing w:lineRule="auto" w:line="240" w:before="0" w:after="0"/>
        <w:ind w:firstLine="284"/>
        <w:rPr>
          <w:rFonts w:ascii="Times New Roman" w:hAnsi="Times New Roman"/>
          <w:b w:val="false"/>
          <w:sz w:val="16"/>
          <w:szCs w:val="16"/>
        </w:rPr>
      </w:pPr>
      <w:r>
        <w:rPr>
          <w:rFonts w:ascii="Times New Roman" w:hAnsi="Times New Roman"/>
          <w:b w:val="false"/>
          <w:sz w:val="16"/>
          <w:szCs w:val="16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 (Ф.И.О.), именуем__ в дальнейшем «Получатель», с одной стороны_________________________________,</w:t>
      </w:r>
      <w:r>
        <w:rPr>
          <w:rFonts w:cs="Times New Roman" w:ascii="Times New Roman" w:hAnsi="Times New Roman"/>
          <w:i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</w:rPr>
        <w:t>Ф.И.О., должность), именуем__ в дальнейшем «Представитель уполномоченного органа», с другой стороны, вместе именуемые «Стороны», составили настоящий Акт о нижеследующем:</w:t>
      </w:r>
    </w:p>
    <w:p>
      <w:pPr>
        <w:pStyle w:val="Heading1"/>
        <w:numPr>
          <w:ilvl w:val="0"/>
          <w:numId w:val="1"/>
        </w:numPr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ascii="Times New Roman" w:hAnsi="Times New Roman"/>
          <w:b w:val="false"/>
          <w:sz w:val="24"/>
          <w:szCs w:val="24"/>
          <w:lang w:eastAsia="ar-SA"/>
        </w:rPr>
        <w:t xml:space="preserve">1. Представитель уполномоченного органа по итогам рассмотрения заявления </w:t>
        <w:br/>
        <w:t xml:space="preserve">об установке автономных дымовых пожарных извещателей от «___»  __________ 20__ г. </w:t>
        <w:br/>
        <w:t>№ _____________ передал, а Получатель принял следующее оборудование и техническую документацию: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1.1. ______________________________________________ в количестве 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 ______________________________________________ в количестве 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1.3. ______________________________________________ в количестве _________.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1.4. Документация ________________________________ (паспорта технических средств, инструкции по эксплуатации, свидетельства и т.п.).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 Стороны совместно при приеме-передаче оборудования произвели его осмотр </w:t>
        <w:br/>
        <w:t>и пришли к соглашению, что передаваемое оборудование находится в нормальном (работоспособном состоянии).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 Получатель каких-либо претензий к Представителю уполномоченного органа </w:t>
        <w:br/>
        <w:t>по передаче оборудования не имеет.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 Проведен противопожарный инструктаж, в ходе которого проведено обучение правилам технического обслуживания и проверки работоспособности автономного дымового пожарного извещателя.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Настоящий Акт составлен в двух экземплярах, имеющих равную силу, по одному для каждой из Сторон, и является неотъемлемой частью Договора.</w:t>
      </w:r>
    </w:p>
    <w:p>
      <w:pPr>
        <w:pStyle w:val="ConsPlusNormal"/>
        <w:ind w:firstLine="709"/>
        <w:jc w:val="both"/>
        <w:rPr>
          <w:rFonts w:cs="Times New Roman"/>
          <w:sz w:val="16"/>
          <w:szCs w:val="16"/>
        </w:rPr>
      </w:pPr>
      <w:r>
        <w:rPr>
          <w:rFonts w:cs="Times New Roman" w:ascii="Times New Roman" w:hAnsi="Times New Roman"/>
          <w:sz w:val="24"/>
          <w:szCs w:val="24"/>
        </w:rPr>
        <w:t>6. Подписи Сторон:</w:t>
      </w:r>
    </w:p>
    <w:p>
      <w:pPr>
        <w:pStyle w:val="Style18"/>
        <w:ind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18"/>
        <w:ind w:hanging="0"/>
        <w:rPr>
          <w:sz w:val="16"/>
          <w:szCs w:val="16"/>
        </w:rPr>
      </w:pPr>
      <w:r>
        <w:rPr>
          <w:sz w:val="16"/>
          <w:szCs w:val="16"/>
        </w:rPr>
        <mc:AlternateContent>
          <mc:Choice Requires="wps">
            <w:drawing>
              <wp:anchor behindDoc="0" distT="1270" distB="3175" distL="3175" distR="117475" simplePos="0" locked="0" layoutInCell="0" allowOverlap="1" relativeHeight="3">
                <wp:simplePos x="0" y="0"/>
                <wp:positionH relativeFrom="column">
                  <wp:align>left</wp:align>
                </wp:positionH>
                <wp:positionV relativeFrom="paragraph">
                  <wp:posOffset>635</wp:posOffset>
                </wp:positionV>
                <wp:extent cx="5688965" cy="671830"/>
                <wp:effectExtent l="635" t="0" r="0" b="0"/>
                <wp:wrapSquare wrapText="bothSides"/>
                <wp:docPr id="2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080" cy="671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left"/>
                              <w:tblInd w:w="108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noVBand="0" w:val="0000" w:noHBand="0" w:lastColumn="0" w:firstColumn="0" w:lastRow="0" w:firstRow="0"/>
                            </w:tblPr>
                            <w:tblGrid>
                              <w:gridCol w:w="4392"/>
                              <w:gridCol w:w="312"/>
                              <w:gridCol w:w="4256"/>
                            </w:tblGrid>
                            <w:tr>
                              <w:trPr/>
                              <w:tc>
                                <w:tcPr>
                                  <w:tcW w:w="439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Style19"/>
                                    <w:spacing w:lineRule="auto" w:line="240" w:before="0" w:after="20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Получатель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Style19"/>
                                    <w:snapToGrid w:val="false"/>
                                    <w:spacing w:lineRule="auto" w:line="240" w:before="0" w:after="20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256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Style19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Представитель </w:t>
                                    <w:br/>
                                    <w:t>уполномоченного органа: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439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Style19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____________/__________</w:t>
                                  </w:r>
                                </w:p>
                                <w:p>
                                  <w:pPr>
                                    <w:pStyle w:val="Style19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  <w:szCs w:val="20"/>
                                    </w:rPr>
                                    <w:t>(подпись/Ф.И.О.)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Style19"/>
                                    <w:snapToGrid w:val="false"/>
                                    <w:spacing w:lineRule="auto" w:line="240" w:before="0" w:after="0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256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Style19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____________/__________</w:t>
                                  </w:r>
                                </w:p>
                                <w:p>
                                  <w:pPr>
                                    <w:pStyle w:val="Style19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  <w:szCs w:val="20"/>
                                    </w:rPr>
                                    <w:t>(подпись/Ф.И.О.)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stroked="f" o:allowincell="f" style="position:absolute;margin-left:0.25pt;margin-top:0.05pt;width:447.9pt;height:52.85pt;mso-wrap-style:square;v-text-anchor:top;mso-position-horizontal:left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5000" w:type="pct"/>
                        <w:jc w:val="left"/>
                        <w:tblInd w:w="108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noVBand="0" w:val="0000" w:noHBand="0" w:lastColumn="0" w:firstColumn="0" w:lastRow="0" w:firstRow="0"/>
                      </w:tblPr>
                      <w:tblGrid>
                        <w:gridCol w:w="4392"/>
                        <w:gridCol w:w="312"/>
                        <w:gridCol w:w="4256"/>
                      </w:tblGrid>
                      <w:tr>
                        <w:trPr/>
                        <w:tc>
                          <w:tcPr>
                            <w:tcW w:w="439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Style19"/>
                              <w:spacing w:lineRule="auto" w:line="240" w:before="0" w:after="20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Получатель</w:t>
                            </w:r>
                          </w:p>
                        </w:tc>
                        <w:tc>
                          <w:tcPr>
                            <w:tcW w:w="31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Style19"/>
                              <w:snapToGrid w:val="false"/>
                              <w:spacing w:lineRule="auto" w:line="240" w:before="0" w:after="2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4256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Представитель </w:t>
                              <w:br/>
                              <w:t>уполномоченного органа: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439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i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____________/__________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(подпись/Ф.И.О.)</w:t>
                            </w:r>
                          </w:p>
                        </w:tc>
                        <w:tc>
                          <w:tcPr>
                            <w:tcW w:w="31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Style19"/>
                              <w:snapToGrid w:val="false"/>
                              <w:spacing w:lineRule="auto" w:line="240" w:before="0"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4256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i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____________/__________</w:t>
                            </w:r>
                          </w:p>
                          <w:p>
                            <w:pPr>
                              <w:pStyle w:val="Style19"/>
                              <w:spacing w:lineRule="auto" w:line="240" w:before="0" w:after="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(подпись/Ф.И.О.)</w:t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>Примечание.</w:t>
      </w:r>
    </w:p>
    <w:p>
      <w:pPr>
        <w:pStyle w:val="ConsPlusNormal"/>
        <w:ind w:firstLine="539"/>
        <w:jc w:val="both"/>
        <w:rPr/>
      </w:pPr>
      <w:r>
        <w:rPr>
          <w:rFonts w:cs="Times New Roman" w:ascii="Times New Roman" w:hAnsi="Times New Roman"/>
          <w:sz w:val="20"/>
        </w:rPr>
        <w:t>Прием заявок на замену  неисправного автономного дымового пожарного извещателя или замену элемента питания (батарейки), смонтированного в автономный дымовой пожарный извещатель, осуществляется в ______час., по адресу:____________ либо по телефону: ___________________________.</w:t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567" w:top="624" w:footer="0" w:bottom="1134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Arial Narro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677" w:leader="none"/>
        <w:tab w:val="center" w:pos="4819" w:leader="none"/>
        <w:tab w:val="left" w:pos="6316" w:leader="none"/>
        <w:tab w:val="right" w:pos="9355" w:leader="none"/>
      </w:tabs>
      <w:spacing w:before="0" w:after="200"/>
      <w:rPr/>
    </w:pPr>
    <w:r>
      <w:rPr/>
      <w:tab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  <w:r>
      <w:rPr/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jc w:val="right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>ПРОЕКТ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9595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Heading1">
    <w:name w:val="Heading 1"/>
    <w:basedOn w:val="Normal"/>
    <w:next w:val="Normal"/>
    <w:link w:val="1"/>
    <w:qFormat/>
    <w:rsid w:val="00495959"/>
    <w:pPr>
      <w:keepNext w:val="true"/>
      <w:numPr>
        <w:ilvl w:val="0"/>
        <w:numId w:val="1"/>
      </w:numPr>
      <w:spacing w:before="240" w:after="60"/>
      <w:outlineLvl w:val="0"/>
    </w:pPr>
    <w:rPr>
      <w:rFonts w:ascii="Calibri Light" w:hAnsi="Calibri Light" w:eastAsia="Times New Roman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495959"/>
    <w:rPr>
      <w:rFonts w:ascii="Calibri Light" w:hAnsi="Calibri Light" w:eastAsia="Times New Roman" w:cs="Times New Roman"/>
      <w:b/>
      <w:bCs/>
      <w:kern w:val="2"/>
      <w:sz w:val="32"/>
      <w:szCs w:val="32"/>
      <w:lang w:eastAsia="zh-CN"/>
    </w:rPr>
  </w:style>
  <w:style w:type="character" w:styleId="Style13" w:customStyle="1">
    <w:name w:val="Верхний колонтитул Знак"/>
    <w:basedOn w:val="DefaultParagraphFont"/>
    <w:qFormat/>
    <w:rsid w:val="00495959"/>
    <w:rPr>
      <w:rFonts w:ascii="Calibri" w:hAnsi="Calibri" w:eastAsia="Calibri" w:cs="Times New Roman"/>
      <w:lang w:eastAsia="zh-CN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1567a"/>
    <w:rPr>
      <w:rFonts w:ascii="Segoe UI" w:hAnsi="Segoe UI" w:eastAsia="Calibri" w:cs="Segoe UI"/>
      <w:sz w:val="18"/>
      <w:szCs w:val="18"/>
      <w:lang w:eastAsia="zh-CN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qFormat/>
    <w:rsid w:val="0049595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rsid w:val="004959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rmattext" w:customStyle="1">
    <w:name w:val="formattext"/>
    <w:basedOn w:val="Normal"/>
    <w:qFormat/>
    <w:rsid w:val="00495959"/>
    <w:pPr>
      <w:spacing w:lineRule="auto" w:line="240" w:before="280" w:after="280"/>
    </w:pPr>
    <w:rPr>
      <w:rFonts w:ascii="Times New Roman" w:hAnsi="Times New Roman" w:eastAsia="Times New Roman"/>
      <w:sz w:val="24"/>
      <w:szCs w:val="24"/>
    </w:rPr>
  </w:style>
  <w:style w:type="paragraph" w:styleId="ConsPlusNormal" w:customStyle="1">
    <w:name w:val="ConsPlusNormal"/>
    <w:qFormat/>
    <w:rsid w:val="00495959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zh-CN" w:bidi="ar-SA"/>
    </w:rPr>
  </w:style>
  <w:style w:type="paragraph" w:styleId="Style18" w:customStyle="1">
    <w:name w:val="Нормальный"/>
    <w:basedOn w:val="Normal"/>
    <w:qFormat/>
    <w:rsid w:val="00495959"/>
    <w:pPr>
      <w:spacing w:lineRule="auto" w:line="240" w:before="0" w:after="0"/>
      <w:ind w:firstLine="720"/>
      <w:jc w:val="both"/>
    </w:pPr>
    <w:rPr>
      <w:rFonts w:ascii="Times New Roman" w:hAnsi="Times New Roman" w:eastAsia="Times New Roman"/>
      <w:sz w:val="24"/>
    </w:rPr>
  </w:style>
  <w:style w:type="paragraph" w:styleId="ConsPlusNonformat" w:customStyle="1">
    <w:name w:val="ConsPlusNonformat"/>
    <w:qFormat/>
    <w:rsid w:val="00495959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zh-CN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1567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Application>LibreOffice/7.6.7.2$Linux_X86_64 LibreOffice_project/60$Build-2</Application>
  <AppVersion>15.0000</AppVersion>
  <Pages>13</Pages>
  <Words>2667</Words>
  <Characters>20943</Characters>
  <CharactersWithSpaces>25340</CharactersWithSpaces>
  <Paragraphs>263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2024-11-26T11:39:00Z</dcterms:created>
  <dc:creator>user</dc:creator>
  <dc:description/>
  <dc:language>ru-RU</dc:language>
  <cp:lastModifiedBy/>
  <cp:lastPrinted>2025-01-14T15:00:24Z</cp:lastPrinted>
  <dcterms:modified xsi:type="dcterms:W3CDTF">2025-01-14T15:00:27Z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