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3105CC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3105CC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47A69" w:rsidRDefault="00FB2B36" w:rsidP="00447C55">
      <w:pPr>
        <w:pStyle w:val="60"/>
        <w:shd w:val="clear" w:color="auto" w:fill="auto"/>
        <w:spacing w:after="0"/>
        <w:ind w:left="20"/>
      </w:pPr>
      <w:r w:rsidRPr="003105CC">
        <w:rPr>
          <w:lang w:eastAsia="ru-RU" w:bidi="ru-RU"/>
        </w:rPr>
        <w:t>о проведении публичных консультаций посредством сбора замечаний и</w:t>
      </w:r>
      <w:r w:rsidRPr="003105CC">
        <w:rPr>
          <w:lang w:eastAsia="ru-RU" w:bidi="ru-RU"/>
        </w:rPr>
        <w:br/>
        <w:t>предложений организаций и граж</w:t>
      </w:r>
      <w:r>
        <w:rPr>
          <w:lang w:eastAsia="ru-RU" w:bidi="ru-RU"/>
        </w:rPr>
        <w:t>дан в рамках анализа проекта</w:t>
      </w:r>
      <w:r>
        <w:rPr>
          <w:lang w:eastAsia="ru-RU" w:bidi="ru-RU"/>
        </w:rPr>
        <w:br/>
        <w:t>нормативного правового на предмет его</w:t>
      </w:r>
      <w:r w:rsidRPr="003105CC">
        <w:rPr>
          <w:lang w:eastAsia="ru-RU" w:bidi="ru-RU"/>
        </w:rPr>
        <w:t xml:space="preserve"> влияния на конкуренцию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6877A4" w:rsidRDefault="00FB2B36" w:rsidP="00FB2B3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4711CB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Pr="00FB2B36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округа</w:t>
            </w:r>
            <w:r w:rsidRPr="00282685">
              <w:rPr>
                <w:rStyle w:val="89pt"/>
                <w:rFonts w:eastAsiaTheme="minorHAnsi"/>
              </w:rPr>
              <w:br/>
            </w:r>
            <w:r w:rsidRPr="00FB2B36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FB2B36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FB2B36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C472DF">
              <w:rPr>
                <w:rFonts w:ascii="Times New Roman" w:hAnsi="Times New Roman" w:cs="Times New Roman"/>
                <w:b/>
              </w:rPr>
              <w:t xml:space="preserve"> НПА</w:t>
            </w:r>
          </w:p>
          <w:p w:rsidR="007032F6" w:rsidRPr="007032F6" w:rsidRDefault="007032F6" w:rsidP="007032F6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032F6">
              <w:rPr>
                <w:rFonts w:ascii="Times New Roman" w:hAnsi="Times New Roman" w:cs="Times New Roman"/>
                <w:b/>
                <w:sz w:val="28"/>
              </w:rPr>
              <w:t>Об</w:t>
            </w:r>
            <w:r w:rsidRPr="007032F6">
              <w:rPr>
                <w:rFonts w:ascii="Times New Roman" w:hAnsi="Times New Roman" w:cs="Times New Roman"/>
                <w:b/>
                <w:spacing w:val="-11"/>
                <w:sz w:val="28"/>
              </w:rPr>
              <w:t xml:space="preserve"> </w:t>
            </w:r>
            <w:r w:rsidRPr="007032F6">
              <w:rPr>
                <w:rFonts w:ascii="Times New Roman" w:hAnsi="Times New Roman" w:cs="Times New Roman"/>
                <w:b/>
                <w:sz w:val="28"/>
              </w:rPr>
              <w:t>утверждении Порядка предоставления</w:t>
            </w:r>
            <w:r w:rsidRPr="007032F6">
              <w:rPr>
                <w:rFonts w:ascii="Times New Roman" w:hAnsi="Times New Roman" w:cs="Times New Roman"/>
                <w:b/>
                <w:spacing w:val="-15"/>
                <w:sz w:val="28"/>
              </w:rPr>
              <w:t xml:space="preserve"> </w:t>
            </w:r>
            <w:r w:rsidRPr="007032F6">
              <w:rPr>
                <w:rFonts w:ascii="Times New Roman" w:hAnsi="Times New Roman" w:cs="Times New Roman"/>
                <w:b/>
                <w:sz w:val="28"/>
              </w:rPr>
              <w:t>из</w:t>
            </w:r>
            <w:r w:rsidRPr="007032F6">
              <w:rPr>
                <w:rFonts w:ascii="Times New Roman" w:hAnsi="Times New Roman" w:cs="Times New Roman"/>
                <w:b/>
                <w:spacing w:val="-12"/>
                <w:sz w:val="28"/>
              </w:rPr>
              <w:t xml:space="preserve">  </w:t>
            </w:r>
            <w:r w:rsidRPr="007032F6">
              <w:rPr>
                <w:rFonts w:ascii="Times New Roman" w:hAnsi="Times New Roman" w:cs="Times New Roman"/>
                <w:b/>
                <w:sz w:val="28"/>
              </w:rPr>
              <w:t xml:space="preserve"> бюджета</w:t>
            </w:r>
            <w:r w:rsidRPr="007032F6">
              <w:rPr>
                <w:rFonts w:ascii="Times New Roman" w:hAnsi="Times New Roman" w:cs="Times New Roman"/>
                <w:b/>
                <w:spacing w:val="-1"/>
                <w:sz w:val="28"/>
              </w:rPr>
              <w:t xml:space="preserve"> Алексеевского муниципального  округа   </w:t>
            </w:r>
            <w:r w:rsidRPr="007032F6">
              <w:rPr>
                <w:rFonts w:ascii="Times New Roman" w:hAnsi="Times New Roman" w:cs="Times New Roman"/>
                <w:b/>
                <w:sz w:val="28"/>
              </w:rPr>
              <w:t xml:space="preserve"> субсидии на финансовое обеспечение  затрат  автономной некоммерческой организации </w:t>
            </w:r>
          </w:p>
          <w:p w:rsidR="007032F6" w:rsidRPr="007032F6" w:rsidRDefault="007032F6" w:rsidP="007032F6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032F6">
              <w:rPr>
                <w:rFonts w:ascii="Times New Roman" w:hAnsi="Times New Roman" w:cs="Times New Roman"/>
                <w:b/>
                <w:sz w:val="28"/>
              </w:rPr>
              <w:t xml:space="preserve">«Центр содействия  реализации  социальных инициатив </w:t>
            </w:r>
          </w:p>
          <w:p w:rsidR="007032F6" w:rsidRPr="007032F6" w:rsidRDefault="007032F6" w:rsidP="007032F6">
            <w:pPr>
              <w:widowControl w:val="0"/>
              <w:autoSpaceDE w:val="0"/>
              <w:autoSpaceDN w:val="0"/>
              <w:ind w:left="139" w:right="143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7032F6">
              <w:rPr>
                <w:rFonts w:ascii="Times New Roman" w:hAnsi="Times New Roman" w:cs="Times New Roman"/>
                <w:b/>
                <w:sz w:val="28"/>
              </w:rPr>
              <w:t xml:space="preserve">и проектов «Развитие» в связи с оказанием услуг </w:t>
            </w:r>
          </w:p>
          <w:p w:rsidR="00FB2B36" w:rsidRDefault="00FB2B36" w:rsidP="009362FC">
            <w:pPr>
              <w:jc w:val="center"/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</w:pP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н</w:t>
            </w:r>
            <w:r w:rsidR="004E64DA"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>а предмет его</w:t>
            </w:r>
            <w:r w:rsidRPr="009362FC">
              <w:rPr>
                <w:rStyle w:val="89pt"/>
                <w:rFonts w:eastAsiaTheme="minorHAnsi"/>
                <w:b w:val="0"/>
                <w:i w:val="0"/>
                <w:sz w:val="24"/>
                <w:szCs w:val="24"/>
              </w:rPr>
              <w:t xml:space="preserve"> влияния на конкуренцию</w:t>
            </w:r>
          </w:p>
          <w:p w:rsidR="007032F6" w:rsidRPr="009362FC" w:rsidRDefault="007032F6" w:rsidP="009362FC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по проекту нормативного правового акта 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на предмет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его</w:t>
            </w:r>
            <w:r w:rsidRPr="002826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влияния на конкуренцию.</w:t>
            </w:r>
          </w:p>
          <w:p w:rsidR="00FB2B36" w:rsidRPr="00567526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,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282685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aalekseevka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@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al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belregion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eastAsia="ru-RU" w:bidi="ru-RU"/>
                </w:rPr>
                <w:t>.</w:t>
              </w:r>
              <w:r w:rsidRPr="00567526">
                <w:rPr>
                  <w:rStyle w:val="a4"/>
                  <w:rFonts w:ascii="Times New Roman" w:eastAsia="Arial Unicode MS" w:hAnsi="Times New Roman" w:cs="Times New Roman"/>
                  <w:color w:val="000000" w:themeColor="text1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   </w:t>
            </w:r>
          </w:p>
          <w:p w:rsidR="00FB2B36" w:rsidRPr="00DE2BF9" w:rsidRDefault="00FB2B36" w:rsidP="00434BDD">
            <w:pPr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</w:pP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http</w:t>
            </w:r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://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adm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alekseevka</w:t>
            </w:r>
            <w:proofErr w:type="spellEnd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.</w:t>
            </w:r>
            <w:proofErr w:type="spellStart"/>
            <w:r w:rsidRPr="00567526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ru</w:t>
            </w:r>
            <w:proofErr w:type="spellEnd"/>
          </w:p>
          <w:p w:rsidR="00FB2B36" w:rsidRPr="00845BAF" w:rsidRDefault="00FB2B36" w:rsidP="00434BDD">
            <w:pPr>
              <w:pStyle w:val="80"/>
              <w:shd w:val="clear" w:color="auto" w:fill="auto"/>
              <w:tabs>
                <w:tab w:val="left" w:leader="underscore" w:pos="5695"/>
                <w:tab w:val="left" w:leader="underscore" w:pos="7664"/>
              </w:tabs>
              <w:jc w:val="both"/>
              <w:rPr>
                <w:color w:val="FF0000"/>
                <w:sz w:val="24"/>
                <w:szCs w:val="24"/>
              </w:rPr>
            </w:pPr>
            <w:r w:rsidRPr="00282685">
              <w:rPr>
                <w:sz w:val="24"/>
                <w:szCs w:val="24"/>
              </w:rPr>
              <w:t xml:space="preserve">Сроки приема предложений и замечаний: </w:t>
            </w:r>
            <w:r w:rsidR="002342B9">
              <w:rPr>
                <w:sz w:val="24"/>
                <w:szCs w:val="24"/>
              </w:rPr>
              <w:t xml:space="preserve">с </w:t>
            </w:r>
            <w:r w:rsidR="00B46FB2">
              <w:rPr>
                <w:sz w:val="24"/>
                <w:szCs w:val="24"/>
              </w:rPr>
              <w:t>15</w:t>
            </w:r>
            <w:bookmarkStart w:id="0" w:name="_GoBack"/>
            <w:bookmarkEnd w:id="0"/>
            <w:r w:rsidR="00247A69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</w:t>
            </w:r>
            <w:r w:rsidR="004711CB">
              <w:rPr>
                <w:sz w:val="24"/>
                <w:szCs w:val="24"/>
              </w:rPr>
              <w:t>1</w:t>
            </w:r>
            <w:r w:rsidR="00247A69" w:rsidRPr="00BD5DA8">
              <w:rPr>
                <w:sz w:val="24"/>
                <w:szCs w:val="24"/>
              </w:rPr>
              <w:t>.</w:t>
            </w:r>
            <w:r w:rsidR="003C5493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ab/>
              <w:t>го</w:t>
            </w:r>
            <w:r w:rsidR="0043374E" w:rsidRPr="00BD5DA8">
              <w:rPr>
                <w:sz w:val="24"/>
                <w:szCs w:val="24"/>
              </w:rPr>
              <w:t xml:space="preserve">да по </w:t>
            </w:r>
            <w:r w:rsidR="007032F6">
              <w:rPr>
                <w:sz w:val="24"/>
                <w:szCs w:val="24"/>
              </w:rPr>
              <w:t>2</w:t>
            </w:r>
            <w:r w:rsidR="00B46FB2">
              <w:rPr>
                <w:sz w:val="24"/>
                <w:szCs w:val="24"/>
              </w:rPr>
              <w:t>9</w:t>
            </w:r>
            <w:r w:rsidR="006877A4" w:rsidRPr="00BD5DA8">
              <w:rPr>
                <w:sz w:val="24"/>
                <w:szCs w:val="24"/>
              </w:rPr>
              <w:t>.</w:t>
            </w:r>
            <w:r w:rsidR="007032F6">
              <w:rPr>
                <w:sz w:val="24"/>
                <w:szCs w:val="24"/>
              </w:rPr>
              <w:t>01</w:t>
            </w:r>
            <w:r w:rsidR="00247A69" w:rsidRPr="00BD5DA8">
              <w:rPr>
                <w:sz w:val="24"/>
                <w:szCs w:val="24"/>
              </w:rPr>
              <w:t>.</w:t>
            </w:r>
            <w:r w:rsidR="006877A4" w:rsidRPr="00BD5DA8">
              <w:rPr>
                <w:sz w:val="24"/>
                <w:szCs w:val="24"/>
              </w:rPr>
              <w:t>20</w:t>
            </w:r>
            <w:r w:rsidR="003C5493">
              <w:rPr>
                <w:sz w:val="24"/>
                <w:szCs w:val="24"/>
              </w:rPr>
              <w:t>2</w:t>
            </w:r>
            <w:r w:rsidR="007032F6">
              <w:rPr>
                <w:sz w:val="24"/>
                <w:szCs w:val="24"/>
              </w:rPr>
              <w:t>5</w:t>
            </w:r>
            <w:r w:rsidR="006877A4" w:rsidRPr="00BD5DA8">
              <w:rPr>
                <w:sz w:val="24"/>
                <w:szCs w:val="24"/>
              </w:rPr>
              <w:t xml:space="preserve"> </w:t>
            </w:r>
            <w:r w:rsidRPr="00BD5DA8">
              <w:rPr>
                <w:sz w:val="24"/>
                <w:szCs w:val="24"/>
              </w:rPr>
              <w:t>года.</w:t>
            </w:r>
          </w:p>
          <w:p w:rsidR="002E2CED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282685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 нормативных </w:t>
            </w:r>
            <w:r w:rsidRPr="00282685">
              <w:rPr>
                <w:sz w:val="24"/>
                <w:szCs w:val="24"/>
              </w:rPr>
              <w:t>правовых актов</w:t>
            </w:r>
            <w:r>
              <w:rPr>
                <w:sz w:val="24"/>
                <w:szCs w:val="24"/>
              </w:rPr>
              <w:t xml:space="preserve"> администрации Алексеевского </w:t>
            </w:r>
            <w:r w:rsid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округа, действующих нормативных правовых актов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на предмет выявления рисков нарушения антимоноп</w:t>
            </w:r>
            <w:r w:rsidR="003C5493">
              <w:rPr>
                <w:sz w:val="24"/>
                <w:szCs w:val="24"/>
              </w:rPr>
              <w:t>ольного законодательства за 202</w:t>
            </w:r>
            <w:r w:rsidR="007032F6">
              <w:rPr>
                <w:sz w:val="24"/>
                <w:szCs w:val="24"/>
              </w:rPr>
              <w:t>4</w:t>
            </w:r>
            <w:r w:rsidR="006877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год  </w:t>
            </w:r>
            <w:r w:rsidRPr="001352D3">
              <w:rPr>
                <w:i/>
                <w:sz w:val="24"/>
                <w:szCs w:val="24"/>
              </w:rPr>
              <w:t>(указывается отчетный год</w:t>
            </w:r>
            <w:r>
              <w:rPr>
                <w:i/>
                <w:sz w:val="24"/>
                <w:szCs w:val="24"/>
              </w:rPr>
              <w:t>),</w:t>
            </w:r>
            <w:r>
              <w:rPr>
                <w:sz w:val="24"/>
                <w:szCs w:val="24"/>
              </w:rPr>
              <w:t xml:space="preserve"> который до </w:t>
            </w:r>
            <w:r w:rsidR="008E2EC0">
              <w:rPr>
                <w:sz w:val="24"/>
                <w:szCs w:val="24"/>
              </w:rPr>
              <w:t>202</w:t>
            </w:r>
            <w:r w:rsidR="007032F6">
              <w:rPr>
                <w:sz w:val="24"/>
                <w:szCs w:val="24"/>
              </w:rPr>
              <w:t>5</w:t>
            </w:r>
            <w:r w:rsidR="008E2EC0">
              <w:rPr>
                <w:sz w:val="24"/>
                <w:szCs w:val="24"/>
              </w:rPr>
              <w:t xml:space="preserve"> г</w:t>
            </w:r>
            <w:r w:rsidR="00447C5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(указывается год, следующий за отчетным) в составе ежегодного доклада об антимонопольном </w:t>
            </w:r>
            <w:proofErr w:type="spellStart"/>
            <w:r>
              <w:rPr>
                <w:sz w:val="24"/>
                <w:szCs w:val="24"/>
              </w:rPr>
              <w:t>комплаенсе</w:t>
            </w:r>
            <w:proofErr w:type="spellEnd"/>
            <w:r>
              <w:rPr>
                <w:sz w:val="24"/>
                <w:szCs w:val="24"/>
              </w:rPr>
              <w:t xml:space="preserve"> будет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размещен</w:t>
            </w:r>
            <w:proofErr w:type="gramEnd"/>
            <w:r>
              <w:rPr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4711CB" w:rsidRPr="004711CB">
              <w:rPr>
                <w:sz w:val="24"/>
                <w:szCs w:val="24"/>
              </w:rPr>
              <w:t>муниципального</w:t>
            </w:r>
            <w:r>
              <w:rPr>
                <w:sz w:val="24"/>
                <w:szCs w:val="24"/>
              </w:rPr>
              <w:t xml:space="preserve"> округа в разделе </w:t>
            </w:r>
            <w:r w:rsidRPr="00F754DF">
              <w:rPr>
                <w:color w:val="000000" w:themeColor="text1"/>
                <w:sz w:val="24"/>
                <w:szCs w:val="24"/>
              </w:rPr>
              <w:t>«</w:t>
            </w:r>
            <w:r>
              <w:rPr>
                <w:color w:val="000000" w:themeColor="text1"/>
                <w:sz w:val="24"/>
                <w:szCs w:val="24"/>
              </w:rPr>
              <w:t>Главная/</w:t>
            </w:r>
            <w:r w:rsidRPr="00F754DF">
              <w:rPr>
                <w:color w:val="000000" w:themeColor="text1"/>
                <w:sz w:val="24"/>
                <w:szCs w:val="24"/>
              </w:rPr>
              <w:t>Деятельность/Антимонопольный</w:t>
            </w:r>
            <w:r w:rsidR="00247A69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F754DF">
              <w:rPr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F754DF">
              <w:rPr>
                <w:color w:val="000000" w:themeColor="text1"/>
                <w:sz w:val="24"/>
                <w:szCs w:val="24"/>
              </w:rPr>
              <w:t>/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Информация о ходе организации и функционирования антимонопольного </w:t>
            </w:r>
            <w:proofErr w:type="spellStart"/>
            <w:r w:rsidR="00E27DC2">
              <w:rPr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="00E27DC2">
              <w:rPr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4711CB" w:rsidRPr="004711CB">
              <w:rPr>
                <w:color w:val="000000" w:themeColor="text1"/>
                <w:sz w:val="24"/>
                <w:szCs w:val="24"/>
              </w:rPr>
              <w:t>муниципального</w:t>
            </w:r>
            <w:r w:rsidR="00E27DC2">
              <w:rPr>
                <w:color w:val="000000" w:themeColor="text1"/>
                <w:sz w:val="24"/>
                <w:szCs w:val="24"/>
              </w:rPr>
              <w:t xml:space="preserve"> округа</w:t>
            </w:r>
            <w:r w:rsidR="002E2CED">
              <w:rPr>
                <w:color w:val="000000" w:themeColor="text1"/>
                <w:sz w:val="24"/>
                <w:szCs w:val="24"/>
              </w:rPr>
              <w:t xml:space="preserve">» </w:t>
            </w:r>
          </w:p>
          <w:p w:rsidR="00FB2B36" w:rsidRPr="00F754DF" w:rsidRDefault="00FB2B36" w:rsidP="00434BDD">
            <w:pPr>
              <w:pStyle w:val="80"/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F754DF">
              <w:rPr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</w:t>
            </w:r>
            <w:proofErr w:type="gramStart"/>
            <w:r>
              <w:rPr>
                <w:sz w:val="24"/>
                <w:szCs w:val="24"/>
              </w:rPr>
              <w:t>кст пр</w:t>
            </w:r>
            <w:proofErr w:type="gramEnd"/>
            <w:r>
              <w:rPr>
                <w:sz w:val="24"/>
                <w:szCs w:val="24"/>
              </w:rPr>
              <w:t>оекта нормативного правового актов в формате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>
              <w:rPr>
                <w:sz w:val="24"/>
                <w:szCs w:val="24"/>
              </w:rPr>
              <w:t>word</w:t>
            </w:r>
            <w:proofErr w:type="spellEnd"/>
            <w:r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FB2B36" w:rsidRPr="006E1400" w:rsidRDefault="00FB2B36" w:rsidP="00FB2B36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>.</w:t>
            </w:r>
          </w:p>
          <w:p w:rsidR="00FB2B36" w:rsidRPr="006E1400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6E1400">
              <w:rPr>
                <w:sz w:val="24"/>
                <w:szCs w:val="24"/>
              </w:rPr>
              <w:t>Место размещения приложений в информационно-телекоммуникационной сети «Интернет»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left="34"/>
              <w:jc w:val="both"/>
              <w:rPr>
                <w:sz w:val="24"/>
                <w:szCs w:val="24"/>
                <w:u w:val="single"/>
              </w:rPr>
            </w:pPr>
            <w:r w:rsidRPr="00F41232">
              <w:rPr>
                <w:sz w:val="24"/>
                <w:szCs w:val="24"/>
              </w:rPr>
              <w:t>- официальный сайт администрации Алексеевского городского округа</w:t>
            </w:r>
            <w:r w:rsidRPr="00F41232">
              <w:rPr>
                <w:i/>
                <w:sz w:val="24"/>
                <w:szCs w:val="24"/>
              </w:rPr>
              <w:t>,</w:t>
            </w:r>
            <w:r w:rsidRPr="00F41232">
              <w:rPr>
                <w:sz w:val="24"/>
                <w:szCs w:val="24"/>
              </w:rPr>
              <w:t xml:space="preserve"> раздел «</w:t>
            </w:r>
            <w:r>
              <w:rPr>
                <w:sz w:val="24"/>
                <w:szCs w:val="24"/>
              </w:rPr>
              <w:t>Главная/</w:t>
            </w:r>
            <w:r w:rsidRPr="00F41232">
              <w:rPr>
                <w:sz w:val="24"/>
                <w:szCs w:val="24"/>
              </w:rPr>
              <w:t xml:space="preserve">Деятельность/Антимонопольный </w:t>
            </w:r>
            <w:proofErr w:type="spellStart"/>
            <w:r w:rsidRPr="00F41232">
              <w:rPr>
                <w:sz w:val="24"/>
                <w:szCs w:val="24"/>
              </w:rPr>
              <w:t>комплаенс</w:t>
            </w:r>
            <w:proofErr w:type="spellEnd"/>
            <w:r w:rsidRPr="00F41232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</w:p>
        </w:tc>
      </w:tr>
      <w:tr w:rsidR="00FB2B36" w:rsidTr="00FB2B36">
        <w:trPr>
          <w:trHeight w:val="1585"/>
        </w:trPr>
        <w:tc>
          <w:tcPr>
            <w:tcW w:w="9889" w:type="dxa"/>
          </w:tcPr>
          <w:p w:rsidR="00FB2B36" w:rsidRPr="00845BAF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Контактное лицо:</w:t>
            </w:r>
            <w:r w:rsidR="00247A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Пушкарская Светлана Дмитриевна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заместитель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начальник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E2EC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бюджетного отдела</w:t>
            </w:r>
            <w:r w:rsidR="00447C5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комитета 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финансов и бюджетной политики администрации Алексеевского </w:t>
            </w:r>
            <w:r w:rsidR="00935348" w:rsidRPr="0093534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муниципального</w:t>
            </w:r>
            <w:r w:rsidR="00247A69" w:rsidRPr="00BD5D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округа, (47234) </w:t>
            </w:r>
            <w:r w:rsidR="008C4FE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4-61-57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ФИО, должность, контактный телефон.</w:t>
            </w:r>
          </w:p>
          <w:p w:rsidR="00FB2B36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</w:p>
          <w:p w:rsidR="00FB2B36" w:rsidRPr="00282685" w:rsidRDefault="00FB2B36" w:rsidP="00434BDD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</w:tc>
      </w:tr>
    </w:tbl>
    <w:p w:rsidR="007C3A28" w:rsidRDefault="007C3A28"/>
    <w:sectPr w:rsidR="007C3A28" w:rsidSect="00032F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263B"/>
    <w:rsid w:val="00032F8C"/>
    <w:rsid w:val="0006575D"/>
    <w:rsid w:val="002342B9"/>
    <w:rsid w:val="00247A69"/>
    <w:rsid w:val="002E2CED"/>
    <w:rsid w:val="003913A7"/>
    <w:rsid w:val="003C5493"/>
    <w:rsid w:val="0043374E"/>
    <w:rsid w:val="00447C55"/>
    <w:rsid w:val="004711CB"/>
    <w:rsid w:val="004E64DA"/>
    <w:rsid w:val="0052263B"/>
    <w:rsid w:val="00604011"/>
    <w:rsid w:val="006877A4"/>
    <w:rsid w:val="007032F6"/>
    <w:rsid w:val="007C3A28"/>
    <w:rsid w:val="00845BAF"/>
    <w:rsid w:val="00894F23"/>
    <w:rsid w:val="008C4FEA"/>
    <w:rsid w:val="008E2EC0"/>
    <w:rsid w:val="0092059F"/>
    <w:rsid w:val="00935348"/>
    <w:rsid w:val="009362FC"/>
    <w:rsid w:val="0099139E"/>
    <w:rsid w:val="00A65A4F"/>
    <w:rsid w:val="00A7768B"/>
    <w:rsid w:val="00B1558A"/>
    <w:rsid w:val="00B46FB2"/>
    <w:rsid w:val="00BA6148"/>
    <w:rsid w:val="00BD5DA8"/>
    <w:rsid w:val="00C472DF"/>
    <w:rsid w:val="00C810FC"/>
    <w:rsid w:val="00D47649"/>
    <w:rsid w:val="00E27DC2"/>
    <w:rsid w:val="00F73314"/>
    <w:rsid w:val="00FB2B36"/>
    <w:rsid w:val="00FD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">
    <w:name w:val="Основной текст (6)_"/>
    <w:basedOn w:val="a0"/>
    <w:link w:val="60"/>
    <w:rsid w:val="00247A69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247A69"/>
    <w:pPr>
      <w:widowControl w:val="0"/>
      <w:shd w:val="clear" w:color="auto" w:fill="FFFFFF"/>
      <w:spacing w:after="840" w:line="326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0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032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93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444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Marina</cp:lastModifiedBy>
  <cp:revision>34</cp:revision>
  <cp:lastPrinted>2025-01-15T07:11:00Z</cp:lastPrinted>
  <dcterms:created xsi:type="dcterms:W3CDTF">2019-08-30T07:03:00Z</dcterms:created>
  <dcterms:modified xsi:type="dcterms:W3CDTF">2025-01-15T07:11:00Z</dcterms:modified>
</cp:coreProperties>
</file>