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D4" w:rsidRPr="00D24515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0" w:name="_GoBack"/>
      <w:bookmarkEnd w:id="0"/>
      <w:r w:rsidRPr="00D2451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Уведомление</w:t>
      </w:r>
    </w:p>
    <w:p w:rsidR="000D73CD" w:rsidRPr="00D24515" w:rsidRDefault="005514F2" w:rsidP="00D24515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D2451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о проведении публичных консультаци</w:t>
      </w:r>
      <w:r w:rsidR="005927D4" w:rsidRPr="00D2451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й посредством сбора замечаний и </w:t>
      </w:r>
      <w:r w:rsidRPr="00D2451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предложений организаций и г</w:t>
      </w:r>
      <w:r w:rsidR="005927D4" w:rsidRPr="00D2451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раждан в рамках анализа проекта </w:t>
      </w:r>
      <w:r w:rsidRPr="00D2451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нормативного правового акта </w:t>
      </w:r>
      <w:r w:rsidR="000D73CD" w:rsidRPr="00D245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D24515" w:rsidRPr="00D24515">
        <w:rPr>
          <w:rFonts w:ascii="Times New Roman" w:hAnsi="Times New Roman"/>
          <w:b/>
          <w:sz w:val="26"/>
          <w:szCs w:val="26"/>
        </w:rPr>
        <w:t>О межведомственной комиссии</w:t>
      </w:r>
      <w:r w:rsidR="00D24515" w:rsidRPr="00D24515">
        <w:rPr>
          <w:rFonts w:ascii="Times New Roman" w:hAnsi="Times New Roman"/>
          <w:b/>
          <w:sz w:val="26"/>
          <w:szCs w:val="26"/>
        </w:rPr>
        <w:t xml:space="preserve"> по трудовому </w:t>
      </w:r>
      <w:r w:rsidR="00D24515" w:rsidRPr="00D24515">
        <w:rPr>
          <w:rFonts w:ascii="Times New Roman" w:hAnsi="Times New Roman"/>
          <w:b/>
          <w:sz w:val="26"/>
          <w:szCs w:val="26"/>
        </w:rPr>
        <w:t>и бытовому устройс</w:t>
      </w:r>
      <w:r w:rsidR="00D24515" w:rsidRPr="00D24515">
        <w:rPr>
          <w:rFonts w:ascii="Times New Roman" w:hAnsi="Times New Roman"/>
          <w:b/>
          <w:sz w:val="26"/>
          <w:szCs w:val="26"/>
        </w:rPr>
        <w:t xml:space="preserve">тву лиц, освободившихся из мест </w:t>
      </w:r>
      <w:r w:rsidR="00D24515" w:rsidRPr="00D24515">
        <w:rPr>
          <w:rFonts w:ascii="Times New Roman" w:hAnsi="Times New Roman"/>
          <w:b/>
          <w:sz w:val="26"/>
          <w:szCs w:val="26"/>
        </w:rPr>
        <w:t>лишения свободы, созданию условий для отбывания</w:t>
      </w:r>
      <w:r w:rsidR="00D24515" w:rsidRPr="00D24515">
        <w:rPr>
          <w:rFonts w:ascii="Times New Roman" w:hAnsi="Times New Roman"/>
          <w:b/>
          <w:sz w:val="26"/>
          <w:szCs w:val="26"/>
        </w:rPr>
        <w:t xml:space="preserve"> наказания без </w:t>
      </w:r>
      <w:r w:rsidR="00D24515" w:rsidRPr="00D24515">
        <w:rPr>
          <w:rFonts w:ascii="Times New Roman" w:hAnsi="Times New Roman"/>
          <w:b/>
          <w:sz w:val="26"/>
          <w:szCs w:val="26"/>
        </w:rPr>
        <w:t>ли</w:t>
      </w:r>
      <w:r w:rsidR="00D24515" w:rsidRPr="00D24515">
        <w:rPr>
          <w:rFonts w:ascii="Times New Roman" w:hAnsi="Times New Roman"/>
          <w:b/>
          <w:sz w:val="26"/>
          <w:szCs w:val="26"/>
        </w:rPr>
        <w:t xml:space="preserve">шения свободы, профилактической </w:t>
      </w:r>
      <w:r w:rsidR="00D24515" w:rsidRPr="00D24515">
        <w:rPr>
          <w:rFonts w:ascii="Times New Roman" w:hAnsi="Times New Roman"/>
          <w:b/>
          <w:sz w:val="26"/>
          <w:szCs w:val="26"/>
        </w:rPr>
        <w:t>работе с</w:t>
      </w:r>
      <w:r w:rsidR="00D24515" w:rsidRPr="00D24515">
        <w:rPr>
          <w:rFonts w:ascii="Times New Roman" w:hAnsi="Times New Roman"/>
          <w:b/>
          <w:sz w:val="26"/>
          <w:szCs w:val="26"/>
        </w:rPr>
        <w:t xml:space="preserve"> указанными лицами, не имеющими </w:t>
      </w:r>
      <w:r w:rsidR="00D24515" w:rsidRPr="00D24515">
        <w:rPr>
          <w:rFonts w:ascii="Times New Roman" w:hAnsi="Times New Roman"/>
          <w:b/>
          <w:sz w:val="26"/>
          <w:szCs w:val="26"/>
        </w:rPr>
        <w:t>постоянных источников дохода</w:t>
      </w:r>
      <w:r w:rsidR="000D73CD" w:rsidRPr="00D245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D2451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на предмет его влияния на конкуренцию</w:t>
      </w:r>
      <w:proofErr w:type="gramEnd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3D4B02" w:rsidRPr="003D4B02" w:rsidTr="00BA7522">
        <w:trPr>
          <w:trHeight w:val="1762"/>
        </w:trPr>
        <w:tc>
          <w:tcPr>
            <w:tcW w:w="9889" w:type="dxa"/>
          </w:tcPr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D73CD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3D4B02">
              <w:rPr>
                <w:rStyle w:val="89pt"/>
                <w:rFonts w:eastAsiaTheme="minorHAnsi"/>
                <w:color w:val="auto"/>
              </w:rPr>
              <w:br/>
            </w:r>
            <w:r w:rsidR="00D24515">
              <w:rPr>
                <w:rFonts w:ascii="Times New Roman" w:hAnsi="Times New Roman" w:cs="Times New Roman"/>
              </w:rPr>
              <w:t xml:space="preserve">уведомляет </w:t>
            </w:r>
            <w:r w:rsidRPr="003D4B02">
              <w:rPr>
                <w:rFonts w:ascii="Times New Roman" w:hAnsi="Times New Roman" w:cs="Times New Roman"/>
              </w:rPr>
              <w:t>о проведении публичных консультаци</w:t>
            </w:r>
            <w:r w:rsidR="00D24515">
              <w:rPr>
                <w:rFonts w:ascii="Times New Roman" w:hAnsi="Times New Roman" w:cs="Times New Roman"/>
              </w:rPr>
              <w:t xml:space="preserve">й посредством сбора замечаний и </w:t>
            </w:r>
            <w:r w:rsidRPr="003D4B02">
              <w:rPr>
                <w:rFonts w:ascii="Times New Roman" w:hAnsi="Times New Roman" w:cs="Times New Roman"/>
              </w:rPr>
              <w:t>предложений организаций и граждан по</w:t>
            </w:r>
            <w:r w:rsidRPr="003D4B0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3D4B02">
              <w:rPr>
                <w:rFonts w:ascii="Times New Roman" w:hAnsi="Times New Roman" w:cs="Times New Roman"/>
              </w:rPr>
              <w:t xml:space="preserve"> </w:t>
            </w:r>
          </w:p>
          <w:p w:rsidR="000D73CD" w:rsidRPr="00D24515" w:rsidRDefault="000D73CD" w:rsidP="00D24515">
            <w:pPr>
              <w:pStyle w:val="a5"/>
              <w:jc w:val="center"/>
              <w:rPr>
                <w:rFonts w:ascii="Times New Roman" w:hAnsi="Times New Roman"/>
                <w:u w:val="single"/>
              </w:rPr>
            </w:pPr>
            <w:r w:rsidRPr="000D73C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</w:t>
            </w:r>
            <w:r w:rsidR="00D24515" w:rsidRPr="00D24515">
              <w:rPr>
                <w:rFonts w:ascii="Times New Roman" w:hAnsi="Times New Roman"/>
                <w:u w:val="single"/>
              </w:rPr>
              <w:t>О межведомственной комиссии</w:t>
            </w:r>
            <w:r w:rsidR="00D24515">
              <w:rPr>
                <w:rFonts w:ascii="Times New Roman" w:hAnsi="Times New Roman"/>
                <w:u w:val="single"/>
              </w:rPr>
              <w:t xml:space="preserve"> по трудовому </w:t>
            </w:r>
            <w:r w:rsidR="00D24515" w:rsidRPr="00D24515">
              <w:rPr>
                <w:rFonts w:ascii="Times New Roman" w:hAnsi="Times New Roman"/>
                <w:u w:val="single"/>
              </w:rPr>
              <w:t>и бытовому устройс</w:t>
            </w:r>
            <w:r w:rsidR="00D24515">
              <w:rPr>
                <w:rFonts w:ascii="Times New Roman" w:hAnsi="Times New Roman"/>
                <w:u w:val="single"/>
              </w:rPr>
              <w:t xml:space="preserve">тву лиц, освободившихся из мест </w:t>
            </w:r>
            <w:r w:rsidR="00D24515" w:rsidRPr="00D24515">
              <w:rPr>
                <w:rFonts w:ascii="Times New Roman" w:hAnsi="Times New Roman"/>
                <w:u w:val="single"/>
              </w:rPr>
              <w:t>лишения свободы, созданию условий для отбывания</w:t>
            </w:r>
            <w:r w:rsidR="00D24515">
              <w:rPr>
                <w:rFonts w:ascii="Times New Roman" w:hAnsi="Times New Roman"/>
                <w:u w:val="single"/>
              </w:rPr>
              <w:t xml:space="preserve"> наказания без лишения свободы, профилактической </w:t>
            </w:r>
            <w:r w:rsidR="00D24515" w:rsidRPr="00D24515">
              <w:rPr>
                <w:rFonts w:ascii="Times New Roman" w:hAnsi="Times New Roman"/>
                <w:u w:val="single"/>
              </w:rPr>
              <w:t>работе с</w:t>
            </w:r>
            <w:r w:rsidR="00D24515">
              <w:rPr>
                <w:rFonts w:ascii="Times New Roman" w:hAnsi="Times New Roman"/>
                <w:u w:val="single"/>
              </w:rPr>
              <w:t xml:space="preserve"> указанными лицами, не имеющими </w:t>
            </w:r>
            <w:r w:rsidR="00D24515" w:rsidRPr="00D24515">
              <w:rPr>
                <w:rFonts w:ascii="Times New Roman" w:hAnsi="Times New Roman"/>
                <w:u w:val="single"/>
              </w:rPr>
              <w:t>постоянных источников дохода</w:t>
            </w:r>
            <w:r w:rsidRPr="000D73C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»</w:t>
            </w:r>
          </w:p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D4B02" w:rsidRPr="003D4B02" w:rsidTr="00BA7522">
        <w:trPr>
          <w:trHeight w:val="2313"/>
        </w:trPr>
        <w:tc>
          <w:tcPr>
            <w:tcW w:w="9889" w:type="dxa"/>
          </w:tcPr>
          <w:p w:rsidR="005514F2" w:rsidRPr="00097B3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27D4" w:rsidRPr="00097B3C">
              <w:rPr>
                <w:sz w:val="24"/>
                <w:szCs w:val="24"/>
              </w:rPr>
              <w:t xml:space="preserve">с </w:t>
            </w:r>
            <w:r w:rsidR="00D24515">
              <w:rPr>
                <w:sz w:val="24"/>
                <w:szCs w:val="24"/>
              </w:rPr>
              <w:t>27</w:t>
            </w:r>
            <w:r w:rsidR="000D73CD" w:rsidRPr="00097B3C">
              <w:rPr>
                <w:sz w:val="24"/>
                <w:szCs w:val="24"/>
              </w:rPr>
              <w:t>.01.2025</w:t>
            </w:r>
            <w:r w:rsidR="005927D4" w:rsidRPr="00097B3C">
              <w:rPr>
                <w:sz w:val="24"/>
                <w:szCs w:val="24"/>
              </w:rPr>
              <w:tab/>
              <w:t xml:space="preserve">года по </w:t>
            </w:r>
            <w:r w:rsidR="00D24515">
              <w:rPr>
                <w:sz w:val="24"/>
                <w:szCs w:val="24"/>
              </w:rPr>
              <w:t>10.02</w:t>
            </w:r>
            <w:r w:rsidR="000D73CD" w:rsidRPr="00097B3C">
              <w:rPr>
                <w:sz w:val="24"/>
                <w:szCs w:val="24"/>
              </w:rPr>
              <w:t>.2025</w:t>
            </w:r>
            <w:r w:rsidRPr="00097B3C">
              <w:rPr>
                <w:sz w:val="24"/>
                <w:szCs w:val="24"/>
              </w:rPr>
              <w:t xml:space="preserve"> года.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097B3C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0D73CD" w:rsidRPr="00097B3C">
              <w:rPr>
                <w:sz w:val="24"/>
                <w:szCs w:val="24"/>
              </w:rPr>
              <w:t>ольного законодательства за 2025</w:t>
            </w:r>
            <w:r w:rsidRPr="00097B3C">
              <w:rPr>
                <w:sz w:val="24"/>
                <w:szCs w:val="24"/>
              </w:rPr>
              <w:t xml:space="preserve"> год  </w:t>
            </w:r>
            <w:r w:rsidRPr="00097B3C">
              <w:rPr>
                <w:i/>
                <w:sz w:val="24"/>
                <w:szCs w:val="24"/>
              </w:rPr>
              <w:t>(указывается отчетный год),</w:t>
            </w:r>
            <w:r w:rsidRPr="00097B3C">
              <w:rPr>
                <w:sz w:val="24"/>
                <w:szCs w:val="24"/>
              </w:rPr>
              <w:t xml:space="preserve"> который до 10.02.202</w:t>
            </w:r>
            <w:r w:rsidR="000D73CD" w:rsidRPr="00097B3C">
              <w:rPr>
                <w:sz w:val="24"/>
                <w:szCs w:val="24"/>
              </w:rPr>
              <w:t>6</w:t>
            </w:r>
            <w:r w:rsidR="005D21A8" w:rsidRPr="00097B3C">
              <w:rPr>
                <w:sz w:val="24"/>
                <w:szCs w:val="24"/>
              </w:rPr>
              <w:t xml:space="preserve"> </w:t>
            </w:r>
            <w:r w:rsidRPr="00097B3C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097B3C">
              <w:rPr>
                <w:sz w:val="24"/>
                <w:szCs w:val="24"/>
              </w:rPr>
              <w:t>комплаенсе</w:t>
            </w:r>
            <w:proofErr w:type="spellEnd"/>
            <w:r w:rsidRPr="00097B3C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097B3C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в разделе «Главная/Деятельность/</w:t>
            </w:r>
            <w:proofErr w:type="gramStart"/>
            <w:r w:rsidRPr="00097B3C">
              <w:rPr>
                <w:sz w:val="24"/>
                <w:szCs w:val="24"/>
              </w:rPr>
              <w:t>Антимонопольный</w:t>
            </w:r>
            <w:proofErr w:type="gramEnd"/>
            <w:r w:rsidRPr="00097B3C">
              <w:rPr>
                <w:sz w:val="24"/>
                <w:szCs w:val="24"/>
              </w:rPr>
              <w:t xml:space="preserve">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097B3C">
              <w:rPr>
                <w:sz w:val="24"/>
                <w:szCs w:val="24"/>
              </w:rPr>
              <w:t>комплаенса</w:t>
            </w:r>
            <w:proofErr w:type="spellEnd"/>
            <w:r w:rsidRPr="00097B3C">
              <w:rPr>
                <w:sz w:val="24"/>
                <w:szCs w:val="24"/>
              </w:rPr>
              <w:t xml:space="preserve"> в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округа» 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К уведомлению прилагаются: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Те</w:t>
            </w:r>
            <w:proofErr w:type="gramStart"/>
            <w:r w:rsidRPr="00097B3C">
              <w:rPr>
                <w:sz w:val="24"/>
                <w:szCs w:val="24"/>
              </w:rPr>
              <w:t>кст пр</w:t>
            </w:r>
            <w:proofErr w:type="gramEnd"/>
            <w:r w:rsidRPr="00097B3C">
              <w:rPr>
                <w:sz w:val="24"/>
                <w:szCs w:val="24"/>
              </w:rPr>
              <w:t>оекта нормативного правового</w:t>
            </w:r>
            <w:r w:rsidR="00643427" w:rsidRPr="00097B3C">
              <w:rPr>
                <w:sz w:val="24"/>
                <w:szCs w:val="24"/>
              </w:rPr>
              <w:t xml:space="preserve"> акта</w:t>
            </w:r>
            <w:r w:rsidRPr="00097B3C">
              <w:rPr>
                <w:sz w:val="24"/>
                <w:szCs w:val="24"/>
              </w:rPr>
              <w:t xml:space="preserve">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097B3C">
              <w:rPr>
                <w:sz w:val="24"/>
                <w:szCs w:val="24"/>
              </w:rPr>
              <w:t>word</w:t>
            </w:r>
            <w:proofErr w:type="spellEnd"/>
            <w:r w:rsidRPr="00097B3C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5514F2" w:rsidRPr="00D24515" w:rsidRDefault="005514F2" w:rsidP="00D2451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097B3C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097B3C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>округа</w:t>
            </w:r>
            <w:r w:rsidRPr="00097B3C">
              <w:rPr>
                <w:i/>
                <w:sz w:val="24"/>
                <w:szCs w:val="24"/>
              </w:rPr>
              <w:t>,</w:t>
            </w:r>
            <w:r w:rsidRPr="00097B3C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3D4B02" w:rsidRPr="003D4B02" w:rsidTr="00BA7522">
        <w:trPr>
          <w:trHeight w:val="1585"/>
        </w:trPr>
        <w:tc>
          <w:tcPr>
            <w:tcW w:w="9889" w:type="dxa"/>
          </w:tcPr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управления территориальной безопасности Совета безопасности администрации Алексеевского </w:t>
            </w:r>
            <w:r w:rsid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proofErr w:type="gramEnd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(47234) 4-45-69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166757" w:rsidRPr="003D4B02" w:rsidRDefault="00166757" w:rsidP="00D24515"/>
    <w:sectPr w:rsidR="00166757" w:rsidRPr="003D4B02" w:rsidSect="00D245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91F7F"/>
    <w:rsid w:val="00097B3C"/>
    <w:rsid w:val="000D73CD"/>
    <w:rsid w:val="00166757"/>
    <w:rsid w:val="003D4B02"/>
    <w:rsid w:val="005514F2"/>
    <w:rsid w:val="005927D4"/>
    <w:rsid w:val="0059799F"/>
    <w:rsid w:val="005D21A8"/>
    <w:rsid w:val="00643427"/>
    <w:rsid w:val="00C26FC4"/>
    <w:rsid w:val="00D2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Ruslan Donchenko</cp:lastModifiedBy>
  <cp:revision>18</cp:revision>
  <dcterms:created xsi:type="dcterms:W3CDTF">2021-02-09T14:22:00Z</dcterms:created>
  <dcterms:modified xsi:type="dcterms:W3CDTF">2025-01-22T07:01:00Z</dcterms:modified>
</cp:coreProperties>
</file>