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6B68F6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</w:pPr>
      <w:r w:rsidRPr="006B68F6">
        <w:rPr>
          <w:rFonts w:ascii="Times New Roman" w:eastAsia="Times New Roman" w:hAnsi="Times New Roman" w:cs="Times New Roman"/>
          <w:b/>
          <w:bCs/>
          <w:sz w:val="25"/>
          <w:szCs w:val="25"/>
          <w:lang w:eastAsia="ru-RU" w:bidi="ru-RU"/>
        </w:rPr>
        <w:t>Уведомление</w:t>
      </w:r>
    </w:p>
    <w:p w:rsidR="00892594" w:rsidRPr="00242E5D" w:rsidRDefault="00FB2B36" w:rsidP="00892594">
      <w:pPr>
        <w:pStyle w:val="ConsPlusNormal"/>
        <w:spacing w:line="276" w:lineRule="auto"/>
        <w:ind w:left="720"/>
        <w:jc w:val="center"/>
        <w:rPr>
          <w:b/>
          <w:bCs/>
          <w:sz w:val="26"/>
          <w:szCs w:val="26"/>
        </w:rPr>
      </w:pP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t>о проведении публичных консультаций посредством сбора замечаний и</w:t>
      </w: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br/>
        <w:t>предложений организаций и граждан в рамках анализа проекта</w:t>
      </w:r>
      <w:r w:rsidRPr="006B68F6">
        <w:rPr>
          <w:rFonts w:eastAsia="Times New Roman"/>
          <w:b/>
          <w:bCs/>
          <w:sz w:val="25"/>
          <w:szCs w:val="25"/>
          <w:lang w:eastAsia="ru-RU" w:bidi="ru-RU"/>
        </w:rPr>
        <w:br/>
        <w:t>нормативного правового акта</w:t>
      </w:r>
      <w:r w:rsidR="00604011" w:rsidRPr="006B68F6">
        <w:rPr>
          <w:rFonts w:eastAsia="Times New Roman"/>
          <w:b/>
          <w:bCs/>
          <w:sz w:val="25"/>
          <w:szCs w:val="25"/>
          <w:lang w:eastAsia="ru-RU" w:bidi="ru-RU"/>
        </w:rPr>
        <w:t xml:space="preserve"> </w:t>
      </w:r>
      <w:r w:rsidR="00892594" w:rsidRPr="00242E5D">
        <w:rPr>
          <w:b/>
          <w:bCs/>
          <w:sz w:val="26"/>
          <w:szCs w:val="26"/>
        </w:rPr>
        <w:t>«</w:t>
      </w:r>
      <w:r w:rsidR="005C5982">
        <w:rPr>
          <w:b/>
          <w:bCs/>
          <w:sz w:val="26"/>
          <w:szCs w:val="26"/>
        </w:rPr>
        <w:t>С</w:t>
      </w:r>
      <w:r w:rsidR="005C5982">
        <w:rPr>
          <w:rFonts w:eastAsia="Times New Roman"/>
          <w:b/>
          <w:sz w:val="28"/>
          <w:szCs w:val="28"/>
          <w:lang w:eastAsia="ru-RU"/>
        </w:rPr>
        <w:t>оздание</w:t>
      </w:r>
      <w:r w:rsidR="005C5982">
        <w:rPr>
          <w:rFonts w:eastAsia="Times New Roman"/>
          <w:b/>
          <w:sz w:val="28"/>
          <w:szCs w:val="28"/>
          <w:lang w:eastAsia="ru-RU"/>
        </w:rPr>
        <w:t xml:space="preserve"> общественной комиссии Алексеевского муниципального округа по реализации </w:t>
      </w:r>
      <w:r w:rsidR="005C5982">
        <w:rPr>
          <w:rFonts w:eastAsia="Times New Roman"/>
          <w:sz w:val="28"/>
          <w:szCs w:val="28"/>
          <w:lang w:eastAsia="ru-RU"/>
        </w:rPr>
        <w:t xml:space="preserve"> </w:t>
      </w:r>
      <w:r w:rsidR="005C5982">
        <w:rPr>
          <w:rFonts w:eastAsia="Times New Roman"/>
          <w:b/>
          <w:sz w:val="28"/>
          <w:szCs w:val="28"/>
          <w:lang w:eastAsia="ru-RU"/>
        </w:rPr>
        <w:t xml:space="preserve">федерального проекта «Формирование современной городской среды» </w:t>
      </w:r>
      <w:r w:rsidR="005C5982">
        <w:rPr>
          <w:rFonts w:eastAsia="Times New Roman"/>
          <w:sz w:val="28"/>
          <w:szCs w:val="28"/>
          <w:lang w:eastAsia="ru-RU"/>
        </w:rPr>
        <w:t xml:space="preserve"> </w:t>
      </w:r>
      <w:r w:rsidR="005C5982">
        <w:rPr>
          <w:rFonts w:eastAsia="Times New Roman"/>
          <w:b/>
          <w:sz w:val="28"/>
          <w:szCs w:val="28"/>
          <w:lang w:eastAsia="ru-RU"/>
        </w:rPr>
        <w:t>национального проекта «Жильё и городская среда»</w:t>
      </w:r>
      <w:r w:rsidR="00892594">
        <w:rPr>
          <w:b/>
          <w:bCs/>
          <w:sz w:val="26"/>
          <w:szCs w:val="26"/>
        </w:rPr>
        <w:t>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06141C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  <w:r w:rsidR="006877A4">
              <w:rPr>
                <w:rFonts w:ascii="Times New Roman" w:hAnsi="Times New Roman" w:cs="Times New Roman"/>
              </w:rPr>
              <w:t xml:space="preserve"> </w:t>
            </w:r>
          </w:p>
          <w:p w:rsidR="00892594" w:rsidRPr="00C951DF" w:rsidRDefault="00892594" w:rsidP="00892594">
            <w:pPr>
              <w:pStyle w:val="ConsPlusNormal"/>
              <w:spacing w:line="276" w:lineRule="auto"/>
              <w:ind w:left="720"/>
              <w:jc w:val="center"/>
              <w:rPr>
                <w:b/>
                <w:bCs/>
                <w:sz w:val="22"/>
                <w:szCs w:val="22"/>
              </w:rPr>
            </w:pPr>
            <w:r w:rsidRPr="00C951DF">
              <w:rPr>
                <w:b/>
                <w:bCs/>
                <w:sz w:val="22"/>
                <w:szCs w:val="22"/>
              </w:rPr>
              <w:t>«</w:t>
            </w:r>
            <w:r w:rsidR="00C951DF" w:rsidRPr="00C951DF">
              <w:rPr>
                <w:rFonts w:eastAsia="Times New Roman"/>
                <w:b/>
                <w:sz w:val="22"/>
                <w:szCs w:val="22"/>
                <w:lang w:eastAsia="ru-RU"/>
              </w:rPr>
              <w:t>С</w:t>
            </w:r>
            <w:r w:rsidR="005C5982" w:rsidRPr="00C951DF">
              <w:rPr>
                <w:rFonts w:eastAsia="Times New Roman"/>
                <w:b/>
                <w:sz w:val="22"/>
                <w:szCs w:val="22"/>
                <w:lang w:eastAsia="ru-RU"/>
              </w:rPr>
              <w:t>оздани</w:t>
            </w:r>
            <w:r w:rsidR="00C951DF" w:rsidRPr="00C951DF">
              <w:rPr>
                <w:rFonts w:eastAsia="Times New Roman"/>
                <w:b/>
                <w:sz w:val="22"/>
                <w:szCs w:val="22"/>
                <w:lang w:eastAsia="ru-RU"/>
              </w:rPr>
              <w:t>е</w:t>
            </w:r>
            <w:r w:rsidR="005C5982" w:rsidRPr="00C951DF">
              <w:rPr>
                <w:rFonts w:eastAsia="Times New Roman"/>
                <w:b/>
                <w:sz w:val="22"/>
                <w:szCs w:val="22"/>
                <w:lang w:eastAsia="ru-RU"/>
              </w:rPr>
              <w:t xml:space="preserve"> общественной комиссии Алексеевского муниципального округа по реализации  федерального проекта «Формирование современной городской среды»  национального проекта «Жильё и городская среда»</w:t>
            </w:r>
            <w:r w:rsidRPr="00C951DF">
              <w:rPr>
                <w:b/>
                <w:bCs/>
                <w:sz w:val="22"/>
                <w:szCs w:val="22"/>
              </w:rPr>
              <w:t>»</w:t>
            </w:r>
          </w:p>
          <w:p w:rsidR="00FB2B36" w:rsidRPr="00892594" w:rsidRDefault="00FB2B36" w:rsidP="00434BDD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lang w:eastAsia="ru-RU" w:bidi="ru-RU"/>
              </w:rPr>
            </w:pPr>
            <w:r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>н</w:t>
            </w:r>
            <w:r w:rsidR="004E64DA"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>а предмет его</w:t>
            </w:r>
            <w:r w:rsidRPr="00892594">
              <w:rPr>
                <w:rStyle w:val="89pt"/>
                <w:rFonts w:eastAsiaTheme="minorHAnsi"/>
                <w:i w:val="0"/>
                <w:sz w:val="22"/>
                <w:szCs w:val="22"/>
              </w:rPr>
              <w:t xml:space="preserve"> влияния на конкуренцию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 Победы пл. 73, г. Алексеевка, Белгородская область, 309850,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 также по адресу электронной почты: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e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mail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BA488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;   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http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Сроки приема предложений и замечаний: с </w:t>
            </w:r>
            <w:r w:rsidR="00D5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530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D52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2.2025</w:t>
            </w:r>
            <w:r w:rsidR="00132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18.02</w:t>
            </w:r>
            <w:r w:rsidR="00530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32E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bookmarkStart w:id="0" w:name="_GoBack"/>
            <w:bookmarkEnd w:id="0"/>
            <w:r w:rsidR="005309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года.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муниципального округа, действующих нормативных правовых актов администрации Алексеевского муниципального округа на предмет выявления рисков нарушения антимоноп</w:t>
            </w:r>
            <w:r w:rsidR="00A04F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ольного законодательства за 2025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  </w:t>
            </w:r>
            <w:r w:rsidRPr="00BA488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 w:bidi="ru-RU"/>
              </w:rPr>
              <w:t>(указывается отчетный год),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который в составе ежегодного доклада об антимонопольном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комплаенсе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будет размещен на официальном сайте администрации Алексеевского муниципального округа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разделе «Главная/Деятельность/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Антимонопольный</w:t>
            </w:r>
            <w:proofErr w:type="gramEnd"/>
            <w:r w:rsidR="008925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комплаенса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администрации Алексеевского муниципального округа» 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 уведомлению прилагаются: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Анкета участника публичных консультаций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Те</w:t>
            </w:r>
            <w:proofErr w:type="gram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кст пр</w:t>
            </w:r>
            <w:proofErr w:type="gram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оекта нормативного правового актов в формате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Текст действующего нормативного правового акта в формате </w:t>
            </w:r>
            <w:proofErr w:type="spellStart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word</w:t>
            </w:r>
            <w:proofErr w:type="spellEnd"/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A4883" w:rsidRPr="00BA4883" w:rsidRDefault="00BA4883" w:rsidP="00BA4883">
            <w:pPr>
              <w:widowControl w:val="0"/>
              <w:numPr>
                <w:ilvl w:val="0"/>
                <w:numId w:val="2"/>
              </w:numPr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 w:bidi="ru-RU"/>
              </w:rPr>
              <w:t>word</w:t>
            </w: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A4883" w:rsidRPr="00BA4883" w:rsidRDefault="00BA4883" w:rsidP="00BA488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BA48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Место размещения приложений в информационно-телекоммуникационной сети «Интернет»</w:t>
            </w:r>
          </w:p>
          <w:p w:rsidR="00E07A78" w:rsidRPr="006B68F6" w:rsidRDefault="00BA4883" w:rsidP="00BA488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rStyle w:val="89pt"/>
                <w:b w:val="0"/>
                <w:bCs w:val="0"/>
                <w:i w:val="0"/>
                <w:iCs w:val="0"/>
                <w:color w:val="auto"/>
                <w:sz w:val="24"/>
                <w:szCs w:val="24"/>
                <w:u w:val="single"/>
                <w:lang w:eastAsia="en-US" w:bidi="ar-SA"/>
              </w:rPr>
            </w:pPr>
            <w:r w:rsidRPr="00BA4883">
              <w:rPr>
                <w:color w:val="000000"/>
                <w:sz w:val="24"/>
                <w:szCs w:val="24"/>
                <w:lang w:eastAsia="ru-RU" w:bidi="ru-RU"/>
              </w:rPr>
              <w:t>- официальный сайт администрации Алексеевского муниципального округа</w:t>
            </w:r>
            <w:r w:rsidRPr="00BA4883">
              <w:rPr>
                <w:i/>
                <w:color w:val="000000"/>
                <w:sz w:val="24"/>
                <w:szCs w:val="24"/>
                <w:lang w:eastAsia="ru-RU" w:bidi="ru-RU"/>
              </w:rPr>
              <w:t>,</w:t>
            </w:r>
            <w:r w:rsidRPr="00BA4883">
              <w:rPr>
                <w:color w:val="000000"/>
                <w:sz w:val="24"/>
                <w:szCs w:val="24"/>
                <w:lang w:eastAsia="ru-RU" w:bidi="ru-RU"/>
              </w:rPr>
              <w:t xml:space="preserve"> раздел «Главная/Деятельность/Антимонопольный </w:t>
            </w:r>
            <w:proofErr w:type="spellStart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комплаенс</w:t>
            </w:r>
            <w:proofErr w:type="spellEnd"/>
            <w:r w:rsidRPr="00BA4883">
              <w:rPr>
                <w:color w:val="000000"/>
                <w:sz w:val="24"/>
                <w:szCs w:val="24"/>
                <w:lang w:eastAsia="ru-RU" w:bidi="ru-RU"/>
              </w:rPr>
              <w:t>/Анализ проектов нормативных правовых актов»</w:t>
            </w: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06141C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D0007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A04F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Гайворонская</w:t>
            </w:r>
            <w:proofErr w:type="spellEnd"/>
            <w:r w:rsidR="00A04F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Ольга </w:t>
            </w:r>
            <w:proofErr w:type="spellStart"/>
            <w:r w:rsidR="00A04F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Ярославовна</w:t>
            </w:r>
            <w:proofErr w:type="spellEnd"/>
            <w:r w:rsidR="006877A4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A04F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главный специалист</w:t>
            </w:r>
            <w:r w:rsidR="003913A7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отдела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</w:t>
            </w:r>
            <w:r w:rsidR="00892594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реализации государственных программ и работе с населением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D0007F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ЖКХ 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администрации Алексеевског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</w:t>
            </w:r>
            <w:r w:rsidR="000614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муниципального</w:t>
            </w:r>
            <w:r w:rsidR="0043374E"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 </w:t>
            </w:r>
          </w:p>
          <w:p w:rsidR="00FB2B36" w:rsidRPr="00D0007F" w:rsidRDefault="0043374E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0007F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(47234) </w:t>
            </w:r>
            <w:r w:rsidR="00A04F2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4-62-05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 w:rsidP="006B68F6"/>
    <w:sectPr w:rsidR="007C3A28" w:rsidSect="0006141C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0A56"/>
    <w:rsid w:val="00014B1B"/>
    <w:rsid w:val="0006141C"/>
    <w:rsid w:val="000639F8"/>
    <w:rsid w:val="0006575D"/>
    <w:rsid w:val="00085B97"/>
    <w:rsid w:val="00132EDE"/>
    <w:rsid w:val="001A520E"/>
    <w:rsid w:val="00223065"/>
    <w:rsid w:val="0022757D"/>
    <w:rsid w:val="002509DF"/>
    <w:rsid w:val="00271E5A"/>
    <w:rsid w:val="002E2CED"/>
    <w:rsid w:val="003349C2"/>
    <w:rsid w:val="003913A7"/>
    <w:rsid w:val="003C399E"/>
    <w:rsid w:val="003E184F"/>
    <w:rsid w:val="003E3E32"/>
    <w:rsid w:val="0043363D"/>
    <w:rsid w:val="0043374E"/>
    <w:rsid w:val="00470ED5"/>
    <w:rsid w:val="00495191"/>
    <w:rsid w:val="004E64DA"/>
    <w:rsid w:val="0052263B"/>
    <w:rsid w:val="005309F1"/>
    <w:rsid w:val="00535DF5"/>
    <w:rsid w:val="005C5679"/>
    <w:rsid w:val="005C5982"/>
    <w:rsid w:val="005D19A6"/>
    <w:rsid w:val="00604011"/>
    <w:rsid w:val="006877A4"/>
    <w:rsid w:val="006B68F6"/>
    <w:rsid w:val="007A546F"/>
    <w:rsid w:val="007C3A28"/>
    <w:rsid w:val="007C666F"/>
    <w:rsid w:val="007D57ED"/>
    <w:rsid w:val="007F39EE"/>
    <w:rsid w:val="007F451E"/>
    <w:rsid w:val="00845BAF"/>
    <w:rsid w:val="00892594"/>
    <w:rsid w:val="00977214"/>
    <w:rsid w:val="009E013F"/>
    <w:rsid w:val="00A04F29"/>
    <w:rsid w:val="00A13323"/>
    <w:rsid w:val="00A179CF"/>
    <w:rsid w:val="00A65A4F"/>
    <w:rsid w:val="00A90D48"/>
    <w:rsid w:val="00B96AE5"/>
    <w:rsid w:val="00BA4883"/>
    <w:rsid w:val="00BA6148"/>
    <w:rsid w:val="00BB1DFF"/>
    <w:rsid w:val="00C472DF"/>
    <w:rsid w:val="00C951DF"/>
    <w:rsid w:val="00D0007F"/>
    <w:rsid w:val="00D52710"/>
    <w:rsid w:val="00DE5B5C"/>
    <w:rsid w:val="00E07A78"/>
    <w:rsid w:val="00E27DC2"/>
    <w:rsid w:val="00F01C6E"/>
    <w:rsid w:val="00FB2B36"/>
    <w:rsid w:val="00FD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925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rsid w:val="0089259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Olga Gayvoronskaya</cp:lastModifiedBy>
  <cp:revision>58</cp:revision>
  <cp:lastPrinted>2025-02-10T06:25:00Z</cp:lastPrinted>
  <dcterms:created xsi:type="dcterms:W3CDTF">2019-08-30T07:03:00Z</dcterms:created>
  <dcterms:modified xsi:type="dcterms:W3CDTF">2025-02-10T06:39:00Z</dcterms:modified>
</cp:coreProperties>
</file>