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EEB" w:rsidRPr="00CF4B36" w:rsidRDefault="006D5EEB" w:rsidP="006D5EEB">
      <w:pPr>
        <w:pStyle w:val="11"/>
        <w:jc w:val="right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  <w:r w:rsidRPr="00CF4B36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t>ПРОЕКТ</w:t>
      </w:r>
    </w:p>
    <w:p w:rsidR="006D5EEB" w:rsidRPr="00CF4B36" w:rsidRDefault="006D5EEB" w:rsidP="006D5EEB">
      <w:pPr>
        <w:pStyle w:val="11"/>
        <w:jc w:val="center"/>
        <w:rPr>
          <w:sz w:val="16"/>
          <w:szCs w:val="16"/>
        </w:rPr>
      </w:pPr>
    </w:p>
    <w:p w:rsidR="00956695" w:rsidRPr="00CF4B36" w:rsidRDefault="006A59AF" w:rsidP="00956695">
      <w:pPr>
        <w:pStyle w:val="afe"/>
        <w:jc w:val="center"/>
        <w:rPr>
          <w:sz w:val="16"/>
          <w:szCs w:val="16"/>
        </w:rPr>
      </w:pPr>
      <w:r w:rsidRPr="00CF4B36">
        <w:rPr>
          <w:noProof/>
        </w:rPr>
        <w:drawing>
          <wp:inline distT="0" distB="0" distL="0" distR="0">
            <wp:extent cx="522605" cy="6070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0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695" w:rsidRPr="00CF4B36" w:rsidRDefault="00956695" w:rsidP="00956695">
      <w:pPr>
        <w:pStyle w:val="afe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</w:rPr>
      </w:pPr>
      <w:r w:rsidRPr="00CF4B36">
        <w:rPr>
          <w:rFonts w:ascii="Arial" w:hAnsi="Arial" w:cs="Arial"/>
          <w:b/>
          <w:sz w:val="20"/>
          <w:szCs w:val="20"/>
        </w:rPr>
        <w:t>Б Е Л Г О Р О Д С К А Я   О Б Л А С Т Ь</w:t>
      </w:r>
    </w:p>
    <w:p w:rsidR="00956695" w:rsidRPr="00CF4B36" w:rsidRDefault="00956695" w:rsidP="00956695">
      <w:pPr>
        <w:pStyle w:val="afe"/>
        <w:spacing w:before="160"/>
        <w:jc w:val="center"/>
        <w:rPr>
          <w:rFonts w:ascii="Arial Narrow" w:hAnsi="Arial Narrow"/>
          <w:b/>
          <w:sz w:val="40"/>
          <w:szCs w:val="40"/>
        </w:rPr>
      </w:pPr>
      <w:r w:rsidRPr="00CF4B36">
        <w:rPr>
          <w:rFonts w:ascii="Arial Narrow" w:hAnsi="Arial Narrow"/>
          <w:b/>
          <w:sz w:val="40"/>
          <w:szCs w:val="40"/>
        </w:rPr>
        <w:t xml:space="preserve">АДМИНИСТРАЦИЯ </w:t>
      </w:r>
      <w:r w:rsidRPr="00CF4B36">
        <w:rPr>
          <w:rFonts w:ascii="Arial Narrow" w:hAnsi="Arial Narrow"/>
          <w:b/>
          <w:sz w:val="40"/>
          <w:szCs w:val="40"/>
        </w:rPr>
        <w:br/>
        <w:t xml:space="preserve">АЛЕКСЕЕВСКОГО МУНИЦИПАЛЬНОГО ОКРУГА БЕЛГОРОДСКОЙ ОБЛАСТИ </w:t>
      </w:r>
    </w:p>
    <w:p w:rsidR="00956695" w:rsidRPr="00CF4B36" w:rsidRDefault="00956695" w:rsidP="00956695">
      <w:pPr>
        <w:pStyle w:val="afe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:lang w:eastAsia="en-US"/>
        </w:rPr>
      </w:pPr>
      <w:r w:rsidRPr="00CF4B36">
        <w:rPr>
          <w:rFonts w:ascii="Arial" w:hAnsi="Arial" w:cs="Arial"/>
          <w:spacing w:val="160"/>
          <w:sz w:val="32"/>
          <w:szCs w:val="32"/>
        </w:rPr>
        <w:t>ПОСТАНОВЛЕНИЕ</w:t>
      </w:r>
    </w:p>
    <w:p w:rsidR="00956695" w:rsidRPr="00CF4B36" w:rsidRDefault="00956695" w:rsidP="00956695">
      <w:pPr>
        <w:pStyle w:val="afe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</w:rPr>
      </w:pPr>
      <w:r w:rsidRPr="00CF4B36">
        <w:rPr>
          <w:rFonts w:ascii="Arial" w:hAnsi="Arial" w:cs="Arial"/>
          <w:sz w:val="17"/>
          <w:szCs w:val="17"/>
        </w:rPr>
        <w:t>Алексеевка</w:t>
      </w:r>
    </w:p>
    <w:p w:rsidR="00956695" w:rsidRPr="00CF4B36" w:rsidRDefault="00FE5422" w:rsidP="00956695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«</w:t>
      </w:r>
      <w:r w:rsidR="00956695" w:rsidRPr="00CF4B36">
        <w:rPr>
          <w:rFonts w:ascii="Arial" w:hAnsi="Arial" w:cs="Arial"/>
          <w:b/>
          <w:sz w:val="18"/>
          <w:szCs w:val="18"/>
        </w:rPr>
        <w:t>______</w:t>
      </w:r>
      <w:r>
        <w:rPr>
          <w:rFonts w:ascii="Arial" w:hAnsi="Arial" w:cs="Arial"/>
          <w:b/>
          <w:sz w:val="18"/>
          <w:szCs w:val="18"/>
        </w:rPr>
        <w:t>»</w:t>
      </w:r>
      <w:r w:rsidR="00956695" w:rsidRPr="00CF4B36">
        <w:rPr>
          <w:rFonts w:ascii="Arial" w:hAnsi="Arial" w:cs="Arial"/>
          <w:b/>
          <w:sz w:val="18"/>
          <w:szCs w:val="18"/>
        </w:rPr>
        <w:t>________________20___ г.</w:t>
      </w:r>
      <w:r w:rsidR="00956695" w:rsidRPr="00CF4B36">
        <w:rPr>
          <w:rFonts w:ascii="Arial" w:hAnsi="Arial" w:cs="Arial"/>
          <w:b/>
          <w:sz w:val="18"/>
          <w:szCs w:val="18"/>
        </w:rPr>
        <w:tab/>
      </w:r>
      <w:r w:rsidR="00956695" w:rsidRPr="00CF4B36">
        <w:rPr>
          <w:rFonts w:ascii="Arial" w:hAnsi="Arial" w:cs="Arial"/>
          <w:b/>
          <w:sz w:val="18"/>
          <w:szCs w:val="18"/>
        </w:rPr>
        <w:tab/>
      </w:r>
      <w:r w:rsidR="00956695" w:rsidRPr="00CF4B36">
        <w:rPr>
          <w:rFonts w:ascii="Arial" w:hAnsi="Arial" w:cs="Arial"/>
          <w:b/>
          <w:sz w:val="18"/>
          <w:szCs w:val="18"/>
        </w:rPr>
        <w:tab/>
      </w:r>
      <w:r w:rsidR="00956695" w:rsidRPr="00CF4B36">
        <w:rPr>
          <w:rFonts w:ascii="Arial" w:hAnsi="Arial" w:cs="Arial"/>
          <w:b/>
          <w:sz w:val="18"/>
          <w:szCs w:val="18"/>
        </w:rPr>
        <w:tab/>
      </w:r>
      <w:r w:rsidR="00956695" w:rsidRPr="00CF4B36">
        <w:rPr>
          <w:rFonts w:ascii="Arial" w:hAnsi="Arial" w:cs="Arial"/>
          <w:b/>
          <w:sz w:val="18"/>
          <w:szCs w:val="18"/>
        </w:rPr>
        <w:tab/>
      </w:r>
      <w:r w:rsidR="00862C59" w:rsidRPr="00CF4B36">
        <w:rPr>
          <w:rFonts w:ascii="Arial" w:hAnsi="Arial" w:cs="Arial"/>
          <w:b/>
          <w:sz w:val="18"/>
          <w:szCs w:val="18"/>
        </w:rPr>
        <w:tab/>
      </w:r>
      <w:r w:rsidR="00862C59" w:rsidRPr="00CF4B36">
        <w:rPr>
          <w:rFonts w:ascii="Arial" w:hAnsi="Arial" w:cs="Arial"/>
          <w:b/>
          <w:sz w:val="18"/>
          <w:szCs w:val="18"/>
        </w:rPr>
        <w:tab/>
      </w:r>
      <w:r w:rsidR="00862C59" w:rsidRPr="00CF4B36">
        <w:rPr>
          <w:rFonts w:ascii="Arial" w:hAnsi="Arial" w:cs="Arial"/>
          <w:b/>
          <w:sz w:val="18"/>
          <w:szCs w:val="18"/>
        </w:rPr>
        <w:tab/>
      </w:r>
      <w:r w:rsidR="00956695" w:rsidRPr="00CF4B36">
        <w:rPr>
          <w:rFonts w:ascii="Arial" w:hAnsi="Arial" w:cs="Arial"/>
          <w:b/>
          <w:sz w:val="18"/>
          <w:szCs w:val="18"/>
        </w:rPr>
        <w:t>№________</w:t>
      </w:r>
    </w:p>
    <w:p w:rsidR="003A320E" w:rsidRPr="00CF4B36" w:rsidRDefault="003A320E" w:rsidP="004D62B3">
      <w:pPr>
        <w:rPr>
          <w:sz w:val="28"/>
        </w:rPr>
      </w:pPr>
    </w:p>
    <w:p w:rsidR="00956695" w:rsidRPr="00CF4B36" w:rsidRDefault="00956695" w:rsidP="004D62B3">
      <w:pPr>
        <w:rPr>
          <w:sz w:val="28"/>
        </w:rPr>
      </w:pPr>
    </w:p>
    <w:p w:rsidR="00956695" w:rsidRPr="00CF4B36" w:rsidRDefault="00956695" w:rsidP="004D62B3">
      <w:pPr>
        <w:rPr>
          <w:sz w:val="28"/>
        </w:rPr>
      </w:pPr>
    </w:p>
    <w:tbl>
      <w:tblPr>
        <w:tblW w:w="0" w:type="auto"/>
        <w:tblInd w:w="108" w:type="dxa"/>
        <w:tblLook w:val="04A0"/>
      </w:tblPr>
      <w:tblGrid>
        <w:gridCol w:w="5670"/>
      </w:tblGrid>
      <w:tr w:rsidR="00BB6F17" w:rsidRPr="00F947B4" w:rsidTr="008A3711">
        <w:tc>
          <w:tcPr>
            <w:tcW w:w="5670" w:type="dxa"/>
          </w:tcPr>
          <w:p w:rsidR="00B96A3D" w:rsidRDefault="008A3711" w:rsidP="008A3711">
            <w:pPr>
              <w:spacing w:line="216" w:lineRule="auto"/>
              <w:ind w:left="-108"/>
              <w:rPr>
                <w:b/>
                <w:sz w:val="28"/>
                <w:szCs w:val="28"/>
              </w:rPr>
            </w:pPr>
            <w:r w:rsidRPr="00F947B4">
              <w:rPr>
                <w:b/>
                <w:sz w:val="28"/>
                <w:szCs w:val="28"/>
              </w:rPr>
              <w:t>О внесении изменений в постановление администрации Алексеевского района</w:t>
            </w:r>
          </w:p>
          <w:p w:rsidR="00BB6F17" w:rsidRPr="00F947B4" w:rsidRDefault="008A3711" w:rsidP="008A3711">
            <w:pPr>
              <w:spacing w:line="216" w:lineRule="auto"/>
              <w:ind w:left="-108"/>
              <w:rPr>
                <w:b/>
                <w:sz w:val="28"/>
                <w:szCs w:val="28"/>
              </w:rPr>
            </w:pPr>
            <w:r w:rsidRPr="00F947B4">
              <w:rPr>
                <w:b/>
                <w:sz w:val="28"/>
                <w:szCs w:val="28"/>
              </w:rPr>
              <w:t xml:space="preserve"> от 02.11.2015г. № 588</w:t>
            </w:r>
          </w:p>
        </w:tc>
      </w:tr>
    </w:tbl>
    <w:p w:rsidR="003A320E" w:rsidRPr="00F947B4" w:rsidRDefault="003A320E" w:rsidP="004D62B3">
      <w:pPr>
        <w:rPr>
          <w:sz w:val="28"/>
          <w:szCs w:val="28"/>
        </w:rPr>
      </w:pPr>
    </w:p>
    <w:p w:rsidR="003A320E" w:rsidRDefault="003A320E" w:rsidP="004D62B3">
      <w:pPr>
        <w:rPr>
          <w:sz w:val="28"/>
          <w:szCs w:val="28"/>
        </w:rPr>
      </w:pPr>
    </w:p>
    <w:p w:rsidR="00357856" w:rsidRPr="00F947B4" w:rsidRDefault="00357856" w:rsidP="004D62B3">
      <w:pPr>
        <w:rPr>
          <w:sz w:val="28"/>
          <w:szCs w:val="28"/>
        </w:rPr>
      </w:pPr>
    </w:p>
    <w:p w:rsidR="00995BFC" w:rsidRPr="00F947B4" w:rsidRDefault="00212A58" w:rsidP="00995BFC">
      <w:pPr>
        <w:pStyle w:val="Default"/>
        <w:jc w:val="both"/>
        <w:rPr>
          <w:b/>
          <w:color w:val="auto"/>
          <w:sz w:val="28"/>
          <w:szCs w:val="28"/>
        </w:rPr>
      </w:pPr>
      <w:r w:rsidRPr="00F947B4">
        <w:rPr>
          <w:color w:val="auto"/>
          <w:sz w:val="28"/>
          <w:szCs w:val="28"/>
        </w:rPr>
        <w:tab/>
      </w:r>
      <w:r w:rsidR="00995BFC" w:rsidRPr="00F947B4">
        <w:rPr>
          <w:color w:val="auto"/>
          <w:sz w:val="28"/>
          <w:szCs w:val="28"/>
        </w:rPr>
        <w:t xml:space="preserve">В целях приведения нормативных правовых актов Алексеевского муниципального округа в соответствие с действующим законодательством и в связи с организационно-штатными изменениями администрация Алексеевского муниципального округа </w:t>
      </w:r>
      <w:proofErr w:type="spellStart"/>
      <w:r w:rsidR="00995BFC" w:rsidRPr="00F947B4">
        <w:rPr>
          <w:b/>
          <w:color w:val="auto"/>
          <w:sz w:val="28"/>
          <w:szCs w:val="28"/>
        </w:rPr>
        <w:t>п</w:t>
      </w:r>
      <w:proofErr w:type="spellEnd"/>
      <w:r w:rsidR="00995BFC" w:rsidRPr="00F947B4">
        <w:rPr>
          <w:b/>
          <w:color w:val="auto"/>
          <w:sz w:val="28"/>
          <w:szCs w:val="28"/>
        </w:rPr>
        <w:t xml:space="preserve"> о с т а </w:t>
      </w:r>
      <w:proofErr w:type="spellStart"/>
      <w:r w:rsidR="00995BFC" w:rsidRPr="00F947B4">
        <w:rPr>
          <w:b/>
          <w:color w:val="auto"/>
          <w:sz w:val="28"/>
          <w:szCs w:val="28"/>
        </w:rPr>
        <w:t>н</w:t>
      </w:r>
      <w:proofErr w:type="spellEnd"/>
      <w:r w:rsidR="00995BFC" w:rsidRPr="00F947B4">
        <w:rPr>
          <w:b/>
          <w:color w:val="auto"/>
          <w:sz w:val="28"/>
          <w:szCs w:val="28"/>
        </w:rPr>
        <w:t xml:space="preserve"> о в л я е т:</w:t>
      </w:r>
    </w:p>
    <w:p w:rsidR="00995BFC" w:rsidRPr="00F947B4" w:rsidRDefault="004C13B0" w:rsidP="00995BFC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947B4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995BFC" w:rsidRPr="00F947B4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</w:t>
      </w:r>
      <w:proofErr w:type="spellStart"/>
      <w:r w:rsidR="00995BFC" w:rsidRPr="00F947B4">
        <w:rPr>
          <w:rFonts w:ascii="Times New Roman" w:hAnsi="Times New Roman" w:cs="Times New Roman"/>
          <w:b w:val="0"/>
          <w:sz w:val="28"/>
          <w:szCs w:val="28"/>
        </w:rPr>
        <w:t>постановлениеми</w:t>
      </w:r>
      <w:proofErr w:type="spellEnd"/>
      <w:r w:rsidR="00995BFC" w:rsidRPr="00F947B4">
        <w:rPr>
          <w:rFonts w:ascii="Times New Roman" w:hAnsi="Times New Roman" w:cs="Times New Roman"/>
          <w:b w:val="0"/>
          <w:sz w:val="28"/>
          <w:szCs w:val="28"/>
        </w:rPr>
        <w:t xml:space="preserve"> Правительства Белгородской области от 26.01.2023 № 33-пп и от 23.12.2024 № 651-пп </w:t>
      </w:r>
      <w:r w:rsidR="00FE5422" w:rsidRPr="00F947B4">
        <w:rPr>
          <w:rFonts w:ascii="Times New Roman" w:hAnsi="Times New Roman" w:cs="Times New Roman"/>
          <w:b w:val="0"/>
          <w:sz w:val="28"/>
          <w:szCs w:val="28"/>
        </w:rPr>
        <w:t>«</w:t>
      </w:r>
      <w:r w:rsidR="00995BFC" w:rsidRPr="00F947B4"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Правительства Белгородской области от 21 сентября 2015 года № 346-пп</w:t>
      </w:r>
      <w:r w:rsidR="00FE5422" w:rsidRPr="00F947B4">
        <w:rPr>
          <w:rFonts w:ascii="Times New Roman" w:hAnsi="Times New Roman" w:cs="Times New Roman"/>
          <w:b w:val="0"/>
          <w:sz w:val="28"/>
          <w:szCs w:val="28"/>
        </w:rPr>
        <w:t>»</w:t>
      </w:r>
      <w:r w:rsidR="00995BFC" w:rsidRPr="00F947B4">
        <w:rPr>
          <w:rFonts w:ascii="Times New Roman" w:hAnsi="Times New Roman" w:cs="Times New Roman"/>
          <w:b w:val="0"/>
          <w:sz w:val="28"/>
          <w:szCs w:val="28"/>
        </w:rPr>
        <w:t xml:space="preserve"> внести в постановление администрации Алексеевского района от 02 ноября 2015г. № 588 </w:t>
      </w:r>
      <w:r w:rsidR="00FE5422" w:rsidRPr="00F947B4">
        <w:rPr>
          <w:rFonts w:ascii="Times New Roman" w:hAnsi="Times New Roman" w:cs="Times New Roman"/>
          <w:b w:val="0"/>
          <w:sz w:val="28"/>
          <w:szCs w:val="28"/>
        </w:rPr>
        <w:t>«</w:t>
      </w:r>
      <w:r w:rsidR="00995BFC" w:rsidRPr="00F947B4">
        <w:rPr>
          <w:rFonts w:ascii="Times New Roman" w:hAnsi="Times New Roman" w:cs="Times New Roman"/>
          <w:b w:val="0"/>
          <w:sz w:val="28"/>
          <w:szCs w:val="28"/>
        </w:rPr>
        <w:t>Об утверждении плана мероприятий (</w:t>
      </w:r>
      <w:r w:rsidR="00FE5422" w:rsidRPr="00F947B4">
        <w:rPr>
          <w:rFonts w:ascii="Times New Roman" w:hAnsi="Times New Roman" w:cs="Times New Roman"/>
          <w:b w:val="0"/>
          <w:sz w:val="28"/>
          <w:szCs w:val="28"/>
        </w:rPr>
        <w:t>«</w:t>
      </w:r>
      <w:r w:rsidR="00995BFC" w:rsidRPr="00F947B4">
        <w:rPr>
          <w:rFonts w:ascii="Times New Roman" w:hAnsi="Times New Roman" w:cs="Times New Roman"/>
          <w:b w:val="0"/>
          <w:sz w:val="28"/>
          <w:szCs w:val="28"/>
        </w:rPr>
        <w:t>дорожной карты</w:t>
      </w:r>
      <w:r w:rsidR="00FE5422" w:rsidRPr="00F947B4">
        <w:rPr>
          <w:rFonts w:ascii="Times New Roman" w:hAnsi="Times New Roman" w:cs="Times New Roman"/>
          <w:b w:val="0"/>
          <w:sz w:val="28"/>
          <w:szCs w:val="28"/>
        </w:rPr>
        <w:t>»</w:t>
      </w:r>
      <w:r w:rsidR="00995BFC" w:rsidRPr="00F947B4">
        <w:rPr>
          <w:rFonts w:ascii="Times New Roman" w:hAnsi="Times New Roman" w:cs="Times New Roman"/>
          <w:b w:val="0"/>
          <w:sz w:val="28"/>
          <w:szCs w:val="28"/>
        </w:rPr>
        <w:t>) по повышению значений показателей доступности для инвалидов объектов и услуг в сферах социальной защиты, труда, занятости, здравоохранения, образования, культуры, транспортного обслуживания, связи и информации, физической культуры и спорта, торговли, туризма, жилищно-коммунального хозяйства и градостроительной политики в Алексеевском районе</w:t>
      </w:r>
      <w:r w:rsidR="00FE5422" w:rsidRPr="00F947B4">
        <w:rPr>
          <w:rFonts w:ascii="Times New Roman" w:hAnsi="Times New Roman" w:cs="Times New Roman"/>
          <w:b w:val="0"/>
          <w:sz w:val="28"/>
          <w:szCs w:val="28"/>
        </w:rPr>
        <w:t>»</w:t>
      </w:r>
      <w:r w:rsidR="00995BFC" w:rsidRPr="00F947B4"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357856" w:rsidRDefault="00995BFC" w:rsidP="00357856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F947B4">
        <w:rPr>
          <w:sz w:val="28"/>
          <w:szCs w:val="28"/>
        </w:rPr>
        <w:t>- по тексту постановления и плана мероприятий (</w:t>
      </w:r>
      <w:r w:rsidR="00FE5422" w:rsidRPr="00F947B4">
        <w:rPr>
          <w:sz w:val="28"/>
          <w:szCs w:val="28"/>
        </w:rPr>
        <w:t>«</w:t>
      </w:r>
      <w:r w:rsidRPr="00F947B4">
        <w:rPr>
          <w:sz w:val="28"/>
          <w:szCs w:val="28"/>
        </w:rPr>
        <w:t>дорожной карты</w:t>
      </w:r>
      <w:r w:rsidR="00FE5422" w:rsidRPr="00F947B4">
        <w:rPr>
          <w:sz w:val="28"/>
          <w:szCs w:val="28"/>
        </w:rPr>
        <w:t>»</w:t>
      </w:r>
      <w:r w:rsidRPr="00F947B4">
        <w:rPr>
          <w:sz w:val="28"/>
          <w:szCs w:val="28"/>
        </w:rPr>
        <w:t xml:space="preserve">) по повышению значений показателей доступности для инвалидов объектов и услуг в сферах социальной защиты, труда, занятости, здравоохранения, образования, культуры, транспортного обслуживания, связи и информации, физической культуры и спорта, торговли, туризма, жилищно-коммунального хозяйства и градостроительной политики, утвержденному пунктом 1 постановления, вместо слов </w:t>
      </w:r>
      <w:r w:rsidR="00FE5422" w:rsidRPr="00F947B4">
        <w:rPr>
          <w:sz w:val="28"/>
          <w:szCs w:val="28"/>
        </w:rPr>
        <w:t>«</w:t>
      </w:r>
      <w:r w:rsidRPr="00F947B4">
        <w:rPr>
          <w:sz w:val="28"/>
          <w:szCs w:val="28"/>
        </w:rPr>
        <w:t xml:space="preserve">Алексеевского </w:t>
      </w:r>
      <w:r w:rsidR="00357856">
        <w:rPr>
          <w:sz w:val="28"/>
          <w:szCs w:val="28"/>
        </w:rPr>
        <w:t>городского округа</w:t>
      </w:r>
      <w:r w:rsidR="00FE5422" w:rsidRPr="00F947B4">
        <w:rPr>
          <w:sz w:val="28"/>
          <w:szCs w:val="28"/>
        </w:rPr>
        <w:t>»</w:t>
      </w:r>
      <w:r w:rsidRPr="00F947B4">
        <w:rPr>
          <w:sz w:val="28"/>
          <w:szCs w:val="28"/>
        </w:rPr>
        <w:t xml:space="preserve"> читать </w:t>
      </w:r>
      <w:r w:rsidR="00FE5422" w:rsidRPr="00F947B4">
        <w:rPr>
          <w:sz w:val="28"/>
          <w:szCs w:val="28"/>
        </w:rPr>
        <w:t>«</w:t>
      </w:r>
      <w:r w:rsidRPr="00F947B4">
        <w:rPr>
          <w:sz w:val="28"/>
          <w:szCs w:val="28"/>
        </w:rPr>
        <w:t>Алексеевского муниципального округа</w:t>
      </w:r>
      <w:r w:rsidR="00FE5422" w:rsidRPr="00F947B4">
        <w:rPr>
          <w:sz w:val="28"/>
          <w:szCs w:val="28"/>
        </w:rPr>
        <w:t>»</w:t>
      </w:r>
      <w:r w:rsidR="00357856">
        <w:rPr>
          <w:sz w:val="28"/>
          <w:szCs w:val="28"/>
        </w:rPr>
        <w:t xml:space="preserve"> в соответствующих падежах</w:t>
      </w:r>
      <w:r w:rsidRPr="00F947B4">
        <w:rPr>
          <w:sz w:val="28"/>
          <w:szCs w:val="28"/>
        </w:rPr>
        <w:t>;</w:t>
      </w:r>
    </w:p>
    <w:p w:rsidR="00713CE5" w:rsidRPr="00F947B4" w:rsidRDefault="00357856" w:rsidP="00357856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13CE5" w:rsidRPr="00F947B4">
        <w:rPr>
          <w:sz w:val="28"/>
          <w:szCs w:val="28"/>
        </w:rPr>
        <w:t xml:space="preserve">в </w:t>
      </w:r>
      <w:hyperlink r:id="rId8" w:tooltip="Постановление Правительства Белгородской обл. от 21.09.2015 N 346-пп (ред. от 26.01.2023) &quot;Об утверждении плана мероприятий (&quot;дорожной карты&quot;) по повышению значений показателей доступности для инвалидов объектов и услуг в сферах социальной защиты, труда, занят" w:history="1">
        <w:r w:rsidR="00713CE5" w:rsidRPr="00F947B4">
          <w:rPr>
            <w:sz w:val="28"/>
            <w:szCs w:val="28"/>
          </w:rPr>
          <w:t>План</w:t>
        </w:r>
      </w:hyperlink>
      <w:r w:rsidR="00713CE5" w:rsidRPr="00F947B4">
        <w:rPr>
          <w:sz w:val="28"/>
          <w:szCs w:val="28"/>
        </w:rPr>
        <w:t xml:space="preserve"> мероприятий (</w:t>
      </w:r>
      <w:r w:rsidR="00FE5422" w:rsidRPr="00F947B4">
        <w:rPr>
          <w:sz w:val="28"/>
          <w:szCs w:val="28"/>
        </w:rPr>
        <w:t>«</w:t>
      </w:r>
      <w:r w:rsidR="00713CE5" w:rsidRPr="00F947B4">
        <w:rPr>
          <w:sz w:val="28"/>
          <w:szCs w:val="28"/>
        </w:rPr>
        <w:t>дорожную карту</w:t>
      </w:r>
      <w:r w:rsidR="00FE5422" w:rsidRPr="00F947B4">
        <w:rPr>
          <w:sz w:val="28"/>
          <w:szCs w:val="28"/>
        </w:rPr>
        <w:t>»</w:t>
      </w:r>
      <w:r w:rsidR="00713CE5" w:rsidRPr="00F947B4">
        <w:rPr>
          <w:sz w:val="28"/>
          <w:szCs w:val="28"/>
        </w:rPr>
        <w:t xml:space="preserve">) по повышению значений показателей доступности для инвалидов объектов и услуг в сферах социальной защиты, труда, занятости, здравоохранения, образования, культуры, </w:t>
      </w:r>
      <w:r w:rsidR="00713CE5" w:rsidRPr="00F947B4">
        <w:rPr>
          <w:sz w:val="28"/>
          <w:szCs w:val="28"/>
        </w:rPr>
        <w:lastRenderedPageBreak/>
        <w:t>транспортного обслуживания, связи и информации, физической культуры и спорта, торговли, туризма, жилищно-коммунального хозяйства и градостроительной политики (далее - План мероприятий), утвержденный в подпункте 1.1 пункта 1 постановления:</w:t>
      </w:r>
    </w:p>
    <w:p w:rsidR="00E042ED" w:rsidRPr="00F947B4" w:rsidRDefault="004F4782" w:rsidP="00F947B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9" w:tooltip="Постановление Правительства Белгородской обл. от 21.09.2015 N 346-пп (ред. от 26.01.2023) &quot;Об утверждении плана мероприятий (&quot;дорожной карты&quot;) по повышению значений показателей доступности для инвалидов объектов и услуг в сферах социальной защиты, труда, занят" w:history="1">
        <w:r w:rsidR="005D646F" w:rsidRPr="00F947B4">
          <w:rPr>
            <w:rFonts w:ascii="Times New Roman" w:hAnsi="Times New Roman" w:cs="Times New Roman"/>
            <w:sz w:val="28"/>
            <w:szCs w:val="28"/>
          </w:rPr>
          <w:t>седьмой</w:t>
        </w:r>
        <w:r w:rsidR="00841C67" w:rsidRPr="00F947B4">
          <w:rPr>
            <w:rFonts w:ascii="Times New Roman" w:hAnsi="Times New Roman" w:cs="Times New Roman"/>
            <w:sz w:val="28"/>
            <w:szCs w:val="28"/>
          </w:rPr>
          <w:t xml:space="preserve"> абзац пункта 1 раздела I</w:t>
        </w:r>
      </w:hyperlink>
      <w:r w:rsidR="00841C67" w:rsidRPr="00F947B4">
        <w:rPr>
          <w:rFonts w:ascii="Times New Roman" w:hAnsi="Times New Roman" w:cs="Times New Roman"/>
          <w:sz w:val="28"/>
          <w:szCs w:val="28"/>
        </w:rPr>
        <w:t xml:space="preserve"> Плана мероприятий</w:t>
      </w:r>
      <w:r w:rsidR="00FE5422" w:rsidRPr="00F947B4">
        <w:rPr>
          <w:rFonts w:ascii="Times New Roman" w:hAnsi="Times New Roman" w:cs="Times New Roman"/>
          <w:sz w:val="28"/>
          <w:szCs w:val="28"/>
        </w:rPr>
        <w:t xml:space="preserve"> «В целях создания условий для развития эффективного рынка труда, снижения уровня безработицы и социальной поддержки безработных граждан с 2013 года на территории Белгородской области реализуется государственная </w:t>
      </w:r>
      <w:hyperlink r:id="rId10" w:tooltip="Постановление Правительства Белгородской обл. от 16.12.2013 N 527-пп (ред. от 28.12.2023) &quot;Об утверждении государственной программы Белгородской области &quot;Содействие занятости населения Белгородской области&quot;------------ Утратил силу или отменен{КонсультантПлюс}" w:history="1">
        <w:r w:rsidR="00FE5422" w:rsidRPr="00F947B4">
          <w:rPr>
            <w:rFonts w:ascii="Times New Roman" w:hAnsi="Times New Roman" w:cs="Times New Roman"/>
            <w:sz w:val="28"/>
            <w:szCs w:val="28"/>
          </w:rPr>
          <w:t>программа</w:t>
        </w:r>
      </w:hyperlink>
      <w:r w:rsidR="00FE5422" w:rsidRPr="00F947B4">
        <w:rPr>
          <w:rFonts w:ascii="Times New Roman" w:hAnsi="Times New Roman" w:cs="Times New Roman"/>
          <w:sz w:val="28"/>
          <w:szCs w:val="28"/>
        </w:rPr>
        <w:t xml:space="preserve"> Белгородской области «Содействие занятости населения Белгородской области на 2014 - 2020 годы», утвержденная постановлением Правительства Белгородской области от 16 декабря 2013 года </w:t>
      </w:r>
      <w:r w:rsidR="00BE4AC0" w:rsidRPr="00F947B4">
        <w:rPr>
          <w:rFonts w:ascii="Times New Roman" w:hAnsi="Times New Roman" w:cs="Times New Roman"/>
          <w:sz w:val="28"/>
          <w:szCs w:val="28"/>
        </w:rPr>
        <w:t>№</w:t>
      </w:r>
      <w:r w:rsidR="00F4374E">
        <w:rPr>
          <w:rFonts w:ascii="Times New Roman" w:hAnsi="Times New Roman" w:cs="Times New Roman"/>
          <w:sz w:val="28"/>
          <w:szCs w:val="28"/>
        </w:rPr>
        <w:t xml:space="preserve"> </w:t>
      </w:r>
      <w:r w:rsidR="00FE5422" w:rsidRPr="00F947B4">
        <w:rPr>
          <w:rFonts w:ascii="Times New Roman" w:hAnsi="Times New Roman" w:cs="Times New Roman"/>
          <w:sz w:val="28"/>
          <w:szCs w:val="28"/>
        </w:rPr>
        <w:t>527-пп.»</w:t>
      </w:r>
      <w:r w:rsidR="0000678F" w:rsidRPr="00F947B4">
        <w:rPr>
          <w:rFonts w:ascii="Times New Roman" w:hAnsi="Times New Roman" w:cs="Times New Roman"/>
          <w:sz w:val="28"/>
          <w:szCs w:val="28"/>
        </w:rPr>
        <w:t xml:space="preserve"> </w:t>
      </w:r>
      <w:r w:rsidR="00841C67" w:rsidRPr="00F947B4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F947B4">
        <w:rPr>
          <w:rFonts w:ascii="Times New Roman" w:hAnsi="Times New Roman" w:cs="Times New Roman"/>
          <w:sz w:val="28"/>
          <w:szCs w:val="28"/>
        </w:rPr>
        <w:t>с</w:t>
      </w:r>
      <w:r w:rsidR="00841C67" w:rsidRPr="00F947B4">
        <w:rPr>
          <w:rFonts w:ascii="Times New Roman" w:hAnsi="Times New Roman" w:cs="Times New Roman"/>
          <w:sz w:val="28"/>
          <w:szCs w:val="28"/>
        </w:rPr>
        <w:t>ледующей редакции</w:t>
      </w:r>
      <w:r w:rsidR="00E042ED" w:rsidRPr="00F947B4">
        <w:rPr>
          <w:rFonts w:ascii="Times New Roman" w:hAnsi="Times New Roman" w:cs="Times New Roman"/>
          <w:sz w:val="28"/>
          <w:szCs w:val="28"/>
        </w:rPr>
        <w:t>:</w:t>
      </w:r>
    </w:p>
    <w:p w:rsidR="004F4782" w:rsidRDefault="00FE5422" w:rsidP="004F478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947B4">
        <w:rPr>
          <w:rFonts w:ascii="Times New Roman" w:hAnsi="Times New Roman" w:cs="Times New Roman"/>
          <w:sz w:val="28"/>
          <w:szCs w:val="28"/>
        </w:rPr>
        <w:t>«</w:t>
      </w:r>
      <w:r w:rsidR="00841C67" w:rsidRPr="00F947B4">
        <w:rPr>
          <w:rFonts w:ascii="Times New Roman" w:hAnsi="Times New Roman" w:cs="Times New Roman"/>
          <w:sz w:val="28"/>
          <w:szCs w:val="28"/>
        </w:rPr>
        <w:t xml:space="preserve">В целях создания условий для развития эффективного рынка труда, снижения уровня безработицы и социальной поддержки безработных граждан на территории Белгородской области реализуется государственная </w:t>
      </w:r>
      <w:hyperlink r:id="rId11" w:tooltip="Постановление Правительства Белгородской обл. от 25.12.2023 N 767-пп &quot;Об утверждении государственной программы Белгородской области &quot;Содействие занятости населения Белгородской области&quot;{КонсультантПлюс}" w:history="1">
        <w:r w:rsidR="00841C67" w:rsidRPr="00F947B4">
          <w:rPr>
            <w:rFonts w:ascii="Times New Roman" w:hAnsi="Times New Roman" w:cs="Times New Roman"/>
            <w:sz w:val="28"/>
            <w:szCs w:val="28"/>
          </w:rPr>
          <w:t>программа</w:t>
        </w:r>
      </w:hyperlink>
      <w:r w:rsidR="00841C67" w:rsidRPr="00F947B4">
        <w:rPr>
          <w:rFonts w:ascii="Times New Roman" w:hAnsi="Times New Roman" w:cs="Times New Roman"/>
          <w:sz w:val="28"/>
          <w:szCs w:val="28"/>
        </w:rPr>
        <w:t xml:space="preserve"> Белгородской области </w:t>
      </w:r>
      <w:r w:rsidRPr="00F947B4">
        <w:rPr>
          <w:rFonts w:ascii="Times New Roman" w:hAnsi="Times New Roman" w:cs="Times New Roman"/>
          <w:sz w:val="28"/>
          <w:szCs w:val="28"/>
        </w:rPr>
        <w:t>«</w:t>
      </w:r>
      <w:r w:rsidR="00841C67" w:rsidRPr="00F947B4">
        <w:rPr>
          <w:rFonts w:ascii="Times New Roman" w:hAnsi="Times New Roman" w:cs="Times New Roman"/>
          <w:sz w:val="28"/>
          <w:szCs w:val="28"/>
        </w:rPr>
        <w:t>Содействие занятости населения Белгородской области</w:t>
      </w:r>
      <w:r w:rsidRPr="00F947B4">
        <w:rPr>
          <w:rFonts w:ascii="Times New Roman" w:hAnsi="Times New Roman" w:cs="Times New Roman"/>
          <w:sz w:val="28"/>
          <w:szCs w:val="28"/>
        </w:rPr>
        <w:t>»</w:t>
      </w:r>
      <w:r w:rsidR="00841C67" w:rsidRPr="00F947B4">
        <w:rPr>
          <w:rFonts w:ascii="Times New Roman" w:hAnsi="Times New Roman" w:cs="Times New Roman"/>
          <w:sz w:val="28"/>
          <w:szCs w:val="28"/>
        </w:rPr>
        <w:t xml:space="preserve">, утвержденная постановлением Правительства Белгородской области от 25 декабря 2023 года </w:t>
      </w:r>
      <w:r w:rsidR="00BE4AC0" w:rsidRPr="00F947B4">
        <w:rPr>
          <w:rFonts w:ascii="Times New Roman" w:hAnsi="Times New Roman" w:cs="Times New Roman"/>
          <w:sz w:val="28"/>
          <w:szCs w:val="28"/>
        </w:rPr>
        <w:t>№</w:t>
      </w:r>
      <w:r w:rsidR="00FA7AE1">
        <w:rPr>
          <w:rFonts w:ascii="Times New Roman" w:hAnsi="Times New Roman" w:cs="Times New Roman"/>
          <w:sz w:val="28"/>
          <w:szCs w:val="28"/>
        </w:rPr>
        <w:t xml:space="preserve"> </w:t>
      </w:r>
      <w:r w:rsidR="00841C67" w:rsidRPr="00F947B4">
        <w:rPr>
          <w:rFonts w:ascii="Times New Roman" w:hAnsi="Times New Roman" w:cs="Times New Roman"/>
          <w:sz w:val="28"/>
          <w:szCs w:val="28"/>
        </w:rPr>
        <w:t xml:space="preserve">767-пп </w:t>
      </w:r>
      <w:r w:rsidRPr="00F947B4">
        <w:rPr>
          <w:rFonts w:ascii="Times New Roman" w:hAnsi="Times New Roman" w:cs="Times New Roman"/>
          <w:sz w:val="28"/>
          <w:szCs w:val="28"/>
        </w:rPr>
        <w:t>«</w:t>
      </w:r>
      <w:r w:rsidR="00841C67" w:rsidRPr="00F947B4">
        <w:rPr>
          <w:rFonts w:ascii="Times New Roman" w:hAnsi="Times New Roman" w:cs="Times New Roman"/>
          <w:sz w:val="28"/>
          <w:szCs w:val="28"/>
        </w:rPr>
        <w:t xml:space="preserve">Об утверждении государственной программы Белгородской области </w:t>
      </w:r>
      <w:r w:rsidRPr="00F947B4">
        <w:rPr>
          <w:rFonts w:ascii="Times New Roman" w:hAnsi="Times New Roman" w:cs="Times New Roman"/>
          <w:sz w:val="28"/>
          <w:szCs w:val="28"/>
        </w:rPr>
        <w:t>«</w:t>
      </w:r>
      <w:r w:rsidR="00841C67" w:rsidRPr="00F947B4">
        <w:rPr>
          <w:rFonts w:ascii="Times New Roman" w:hAnsi="Times New Roman" w:cs="Times New Roman"/>
          <w:sz w:val="28"/>
          <w:szCs w:val="28"/>
        </w:rPr>
        <w:t>Содействие занятости населения Белгородской области</w:t>
      </w:r>
      <w:r w:rsidR="000B5ECA">
        <w:rPr>
          <w:rFonts w:ascii="Times New Roman" w:hAnsi="Times New Roman" w:cs="Times New Roman"/>
          <w:sz w:val="28"/>
          <w:szCs w:val="28"/>
        </w:rPr>
        <w:t>.</w:t>
      </w:r>
      <w:r w:rsidRPr="00F947B4">
        <w:rPr>
          <w:rFonts w:ascii="Times New Roman" w:hAnsi="Times New Roman" w:cs="Times New Roman"/>
          <w:sz w:val="28"/>
          <w:szCs w:val="28"/>
        </w:rPr>
        <w:t>»</w:t>
      </w:r>
      <w:r w:rsidR="004F4782">
        <w:rPr>
          <w:rFonts w:ascii="Times New Roman" w:hAnsi="Times New Roman" w:cs="Times New Roman"/>
          <w:sz w:val="28"/>
          <w:szCs w:val="28"/>
        </w:rPr>
        <w:t>;</w:t>
      </w:r>
    </w:p>
    <w:p w:rsidR="004F4782" w:rsidRDefault="004F4782" w:rsidP="004F478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12" w:tooltip="Постановление Правительства Белгородской обл. от 21.09.2015 N 346-пп (ред. от 26.01.2023) &quot;Об утверждении плана мероприятий (&quot;дорожной карты&quot;) по повышению значений показателей доступности для инвалидов объектов и услуг в сферах социальной защиты, труда, занят" w:history="1">
        <w:r w:rsidR="005D646F" w:rsidRPr="00F947B4">
          <w:rPr>
            <w:rFonts w:ascii="Times New Roman" w:hAnsi="Times New Roman" w:cs="Times New Roman"/>
            <w:sz w:val="28"/>
            <w:szCs w:val="28"/>
          </w:rPr>
          <w:t>девятый</w:t>
        </w:r>
        <w:r w:rsidR="00AE2A86" w:rsidRPr="00F947B4">
          <w:rPr>
            <w:rFonts w:ascii="Times New Roman" w:hAnsi="Times New Roman" w:cs="Times New Roman"/>
            <w:sz w:val="28"/>
            <w:szCs w:val="28"/>
          </w:rPr>
          <w:t xml:space="preserve"> абзац пункта 1 раздела I</w:t>
        </w:r>
      </w:hyperlink>
      <w:r w:rsidR="00AE2A86" w:rsidRPr="00F947B4">
        <w:rPr>
          <w:rFonts w:ascii="Times New Roman" w:hAnsi="Times New Roman" w:cs="Times New Roman"/>
          <w:sz w:val="28"/>
          <w:szCs w:val="28"/>
        </w:rPr>
        <w:t xml:space="preserve"> Плана мероприятий </w:t>
      </w:r>
      <w:r w:rsidR="00FE5422" w:rsidRPr="00F947B4">
        <w:rPr>
          <w:rFonts w:ascii="Times New Roman" w:hAnsi="Times New Roman" w:cs="Times New Roman"/>
          <w:sz w:val="28"/>
          <w:szCs w:val="28"/>
        </w:rPr>
        <w:t>«</w:t>
      </w:r>
      <w:r w:rsidR="00AE2A86" w:rsidRPr="00F947B4">
        <w:rPr>
          <w:rFonts w:ascii="Times New Roman" w:hAnsi="Times New Roman" w:cs="Times New Roman"/>
          <w:sz w:val="28"/>
          <w:szCs w:val="28"/>
        </w:rPr>
        <w:t xml:space="preserve">В рамках реализации адресной программы по капитальному ремонту многоквартирных домов, а также в целях создания </w:t>
      </w:r>
      <w:proofErr w:type="spellStart"/>
      <w:r w:rsidR="00AE2A86" w:rsidRPr="00F947B4">
        <w:rPr>
          <w:rFonts w:ascii="Times New Roman" w:hAnsi="Times New Roman" w:cs="Times New Roman"/>
          <w:sz w:val="28"/>
          <w:szCs w:val="28"/>
        </w:rPr>
        <w:t>безбарьерной</w:t>
      </w:r>
      <w:proofErr w:type="spellEnd"/>
      <w:r w:rsidR="00AE2A86" w:rsidRPr="00F947B4">
        <w:rPr>
          <w:rFonts w:ascii="Times New Roman" w:hAnsi="Times New Roman" w:cs="Times New Roman"/>
          <w:sz w:val="28"/>
          <w:szCs w:val="28"/>
        </w:rPr>
        <w:t xml:space="preserve"> среды в соответствии с </w:t>
      </w:r>
      <w:hyperlink r:id="rId13" w:tooltip="Закон Белгородской области от 31.01.2013 N 173 (ред. от 30.10.2024) &quot;О создании системы финансирования капитального ремонта общего имущества в многоквартирных домах Белгородской области&quot; (принят Белгородской областной Думой 24.01.2013){КонсультантПлюс}" w:history="1">
        <w:r w:rsidR="00AE2A86" w:rsidRPr="00F947B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AE2A86" w:rsidRPr="00F947B4">
        <w:rPr>
          <w:rFonts w:ascii="Times New Roman" w:hAnsi="Times New Roman" w:cs="Times New Roman"/>
          <w:sz w:val="28"/>
          <w:szCs w:val="28"/>
        </w:rPr>
        <w:t xml:space="preserve"> Белгородской области от 31 января 2013 года </w:t>
      </w:r>
      <w:r w:rsidR="00BE4AC0" w:rsidRPr="00F947B4">
        <w:rPr>
          <w:rFonts w:ascii="Times New Roman" w:hAnsi="Times New Roman" w:cs="Times New Roman"/>
          <w:sz w:val="28"/>
          <w:szCs w:val="28"/>
        </w:rPr>
        <w:t>№</w:t>
      </w:r>
      <w:r w:rsidR="00F947B4">
        <w:rPr>
          <w:rFonts w:ascii="Times New Roman" w:hAnsi="Times New Roman" w:cs="Times New Roman"/>
          <w:sz w:val="28"/>
          <w:szCs w:val="28"/>
        </w:rPr>
        <w:t xml:space="preserve"> </w:t>
      </w:r>
      <w:r w:rsidR="00AE2A86" w:rsidRPr="00F947B4">
        <w:rPr>
          <w:rFonts w:ascii="Times New Roman" w:hAnsi="Times New Roman" w:cs="Times New Roman"/>
          <w:sz w:val="28"/>
          <w:szCs w:val="28"/>
        </w:rPr>
        <w:t xml:space="preserve">173 </w:t>
      </w:r>
      <w:r w:rsidR="00FE5422" w:rsidRPr="00F947B4">
        <w:rPr>
          <w:rFonts w:ascii="Times New Roman" w:hAnsi="Times New Roman" w:cs="Times New Roman"/>
          <w:sz w:val="28"/>
          <w:szCs w:val="28"/>
        </w:rPr>
        <w:t>«</w:t>
      </w:r>
      <w:r w:rsidR="00AE2A86" w:rsidRPr="00F947B4">
        <w:rPr>
          <w:rFonts w:ascii="Times New Roman" w:hAnsi="Times New Roman" w:cs="Times New Roman"/>
          <w:sz w:val="28"/>
          <w:szCs w:val="28"/>
        </w:rPr>
        <w:t>О создании системы финансирования капитального ремонта общего имущества в многоквартирных домах в Белгородской области</w:t>
      </w:r>
      <w:r w:rsidR="00FE5422" w:rsidRPr="00F947B4">
        <w:rPr>
          <w:rFonts w:ascii="Times New Roman" w:hAnsi="Times New Roman" w:cs="Times New Roman"/>
          <w:sz w:val="28"/>
          <w:szCs w:val="28"/>
        </w:rPr>
        <w:t>»</w:t>
      </w:r>
      <w:r w:rsidR="00AE2A86" w:rsidRPr="00F947B4">
        <w:rPr>
          <w:rFonts w:ascii="Times New Roman" w:hAnsi="Times New Roman" w:cs="Times New Roman"/>
          <w:sz w:val="28"/>
          <w:szCs w:val="28"/>
        </w:rPr>
        <w:t xml:space="preserve"> одним из видов работ по капитальному ремонту является устройство пандусов для перемещения инвалидных колясок</w:t>
      </w:r>
      <w:r w:rsidR="00FE5422" w:rsidRPr="00F947B4">
        <w:rPr>
          <w:rFonts w:ascii="Times New Roman" w:hAnsi="Times New Roman" w:cs="Times New Roman"/>
          <w:sz w:val="28"/>
          <w:szCs w:val="28"/>
        </w:rPr>
        <w:t>», исключить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4565C" w:rsidRPr="00F947B4" w:rsidRDefault="004F4782" w:rsidP="004F478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14" w:tooltip="Постановление Правительства Белгородской обл. от 21.09.2015 N 346-пп (ред. от 26.01.2023) &quot;Об утверждении плана мероприятий (&quot;дорожной карты&quot;) по повышению значений показателей доступности для инвалидов объектов и услуг в сферах социальной защиты, труда, занят" w:history="1">
        <w:r w:rsidR="0014565C" w:rsidRPr="00F947B4">
          <w:rPr>
            <w:rFonts w:ascii="Times New Roman" w:hAnsi="Times New Roman" w:cs="Times New Roman"/>
            <w:sz w:val="28"/>
            <w:szCs w:val="28"/>
          </w:rPr>
          <w:t>десятый</w:t>
        </w:r>
      </w:hyperlink>
      <w:r w:rsidR="0014565C" w:rsidRPr="00F947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14565C" w:rsidRPr="00F947B4"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tooltip="Постановление Правительства Белгородской обл. от 21.09.2015 N 346-пп (ред. от 26.01.2023) &quot;Об утверждении плана мероприятий (&quot;дорожной карты&quot;) по повышению значений показателей доступности для инвалидов объектов и услуг в сферах социальной защиты, труда, занят" w:history="1">
        <w:r w:rsidR="0014565C" w:rsidRPr="00F947B4">
          <w:rPr>
            <w:rFonts w:ascii="Times New Roman" w:hAnsi="Times New Roman" w:cs="Times New Roman"/>
            <w:sz w:val="28"/>
            <w:szCs w:val="28"/>
          </w:rPr>
          <w:t>двенадцатый абзацы пункта 1 раздела I</w:t>
        </w:r>
      </w:hyperlink>
      <w:r w:rsidR="0014565C" w:rsidRPr="00F947B4">
        <w:rPr>
          <w:rFonts w:ascii="Times New Roman" w:hAnsi="Times New Roman" w:cs="Times New Roman"/>
          <w:sz w:val="28"/>
          <w:szCs w:val="28"/>
        </w:rPr>
        <w:t xml:space="preserve"> Плана мероприятий считать девятым - одиннадцатыми абзацами соответственно;</w:t>
      </w:r>
    </w:p>
    <w:p w:rsidR="0015266E" w:rsidRPr="00F947B4" w:rsidRDefault="00F947B4" w:rsidP="004F4782">
      <w:pPr>
        <w:pStyle w:val="Default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15266E" w:rsidRPr="00F947B4">
        <w:rPr>
          <w:color w:val="auto"/>
          <w:sz w:val="28"/>
          <w:szCs w:val="28"/>
        </w:rPr>
        <w:t>в</w:t>
      </w:r>
      <w:r w:rsidR="00867D47" w:rsidRPr="00F947B4">
        <w:rPr>
          <w:color w:val="auto"/>
          <w:sz w:val="28"/>
          <w:szCs w:val="28"/>
        </w:rPr>
        <w:t xml:space="preserve"> </w:t>
      </w:r>
      <w:hyperlink r:id="rId16" w:tooltip="Постановление Правительства Белгородской обл. от 21.09.2015 N 346-пп (ред. от 26.01.2023) &quot;Об утверждении плана мероприятий (&quot;дорожной карты&quot;) по повышению значений показателей доступности для инвалидов объектов и услуг в сферах социальной защиты, труда, занят" w:history="1">
        <w:r w:rsidR="0014565C" w:rsidRPr="00F947B4">
          <w:rPr>
            <w:color w:val="auto"/>
            <w:sz w:val="28"/>
            <w:szCs w:val="28"/>
          </w:rPr>
          <w:t>десятом</w:t>
        </w:r>
        <w:r w:rsidR="00867D47" w:rsidRPr="00F947B4">
          <w:rPr>
            <w:color w:val="auto"/>
            <w:sz w:val="28"/>
            <w:szCs w:val="28"/>
          </w:rPr>
          <w:t xml:space="preserve"> </w:t>
        </w:r>
        <w:r w:rsidR="00022175" w:rsidRPr="00F947B4">
          <w:rPr>
            <w:color w:val="auto"/>
            <w:sz w:val="28"/>
            <w:szCs w:val="28"/>
          </w:rPr>
          <w:t>абзац</w:t>
        </w:r>
        <w:r w:rsidR="00867D47" w:rsidRPr="00F947B4">
          <w:rPr>
            <w:color w:val="auto"/>
            <w:sz w:val="28"/>
            <w:szCs w:val="28"/>
          </w:rPr>
          <w:t>е</w:t>
        </w:r>
        <w:r w:rsidR="00022175" w:rsidRPr="00F947B4">
          <w:rPr>
            <w:color w:val="auto"/>
            <w:sz w:val="28"/>
            <w:szCs w:val="28"/>
          </w:rPr>
          <w:t xml:space="preserve"> пункта 1 раздела I</w:t>
        </w:r>
      </w:hyperlink>
      <w:r w:rsidR="00022175" w:rsidRPr="00F947B4">
        <w:rPr>
          <w:color w:val="auto"/>
          <w:sz w:val="28"/>
          <w:szCs w:val="28"/>
        </w:rPr>
        <w:t xml:space="preserve"> Плана мероприятий </w:t>
      </w:r>
      <w:r w:rsidR="00867D47" w:rsidRPr="00F947B4">
        <w:rPr>
          <w:color w:val="auto"/>
          <w:sz w:val="28"/>
          <w:szCs w:val="28"/>
        </w:rPr>
        <w:t xml:space="preserve">слова </w:t>
      </w:r>
      <w:r w:rsidR="00FE5422" w:rsidRPr="00F947B4">
        <w:rPr>
          <w:color w:val="auto"/>
          <w:sz w:val="28"/>
          <w:szCs w:val="28"/>
        </w:rPr>
        <w:t>«</w:t>
      </w:r>
      <w:r w:rsidR="0015266E" w:rsidRPr="00F947B4">
        <w:rPr>
          <w:color w:val="auto"/>
          <w:sz w:val="28"/>
          <w:szCs w:val="28"/>
        </w:rPr>
        <w:t xml:space="preserve">Алексеевского района </w:t>
      </w:r>
      <w:r w:rsidR="00FE5422" w:rsidRPr="00F947B4">
        <w:rPr>
          <w:color w:val="auto"/>
          <w:sz w:val="28"/>
          <w:szCs w:val="28"/>
        </w:rPr>
        <w:t>«</w:t>
      </w:r>
      <w:r w:rsidR="0015266E" w:rsidRPr="00F947B4">
        <w:rPr>
          <w:color w:val="auto"/>
          <w:sz w:val="28"/>
          <w:szCs w:val="28"/>
        </w:rPr>
        <w:t>Совершенствование и развитие транспортной системы, дорожной сети и благоустройство Алексеевского района на 2015 - 2020 годы</w:t>
      </w:r>
      <w:r w:rsidR="00FE5422" w:rsidRPr="00F947B4">
        <w:rPr>
          <w:color w:val="auto"/>
          <w:sz w:val="28"/>
          <w:szCs w:val="28"/>
        </w:rPr>
        <w:t>»</w:t>
      </w:r>
      <w:r w:rsidR="0015266E" w:rsidRPr="00F947B4">
        <w:rPr>
          <w:color w:val="auto"/>
          <w:sz w:val="28"/>
          <w:szCs w:val="28"/>
        </w:rPr>
        <w:t xml:space="preserve">, утвержденной постановлением администрации Алексеевского района от 11 ноября 2014 года </w:t>
      </w:r>
      <w:r w:rsidR="00BE4AC0" w:rsidRPr="00F947B4">
        <w:rPr>
          <w:color w:val="auto"/>
          <w:sz w:val="28"/>
          <w:szCs w:val="28"/>
        </w:rPr>
        <w:t>№</w:t>
      </w:r>
      <w:r>
        <w:rPr>
          <w:color w:val="auto"/>
          <w:sz w:val="28"/>
          <w:szCs w:val="28"/>
        </w:rPr>
        <w:t xml:space="preserve"> </w:t>
      </w:r>
      <w:r w:rsidR="0015266E" w:rsidRPr="00F947B4">
        <w:rPr>
          <w:color w:val="auto"/>
          <w:sz w:val="28"/>
          <w:szCs w:val="28"/>
        </w:rPr>
        <w:t>757</w:t>
      </w:r>
      <w:r w:rsidR="00FE5422" w:rsidRPr="00F947B4">
        <w:rPr>
          <w:color w:val="auto"/>
          <w:sz w:val="28"/>
          <w:szCs w:val="28"/>
        </w:rPr>
        <w:t>»</w:t>
      </w:r>
      <w:r w:rsidR="00867D47" w:rsidRPr="00F947B4">
        <w:rPr>
          <w:color w:val="auto"/>
          <w:sz w:val="28"/>
          <w:szCs w:val="28"/>
        </w:rPr>
        <w:t xml:space="preserve"> заменить словами </w:t>
      </w:r>
      <w:r w:rsidR="00FE5422" w:rsidRPr="00F947B4">
        <w:rPr>
          <w:color w:val="auto"/>
          <w:sz w:val="28"/>
          <w:szCs w:val="28"/>
        </w:rPr>
        <w:t>«</w:t>
      </w:r>
      <w:r w:rsidR="00765DCA" w:rsidRPr="00F947B4">
        <w:rPr>
          <w:color w:val="auto"/>
          <w:sz w:val="28"/>
          <w:szCs w:val="28"/>
        </w:rPr>
        <w:t xml:space="preserve">Алексеевского муниципального округа </w:t>
      </w:r>
      <w:r w:rsidR="00FE5422" w:rsidRPr="00F947B4">
        <w:rPr>
          <w:color w:val="auto"/>
          <w:sz w:val="28"/>
          <w:szCs w:val="28"/>
        </w:rPr>
        <w:t>«</w:t>
      </w:r>
      <w:r w:rsidR="00765DCA" w:rsidRPr="00F947B4">
        <w:rPr>
          <w:color w:val="auto"/>
          <w:sz w:val="28"/>
          <w:szCs w:val="28"/>
        </w:rPr>
        <w:t>Совершенствование и развитие транспортной системы и дорожной сети Алексеевского муниципального округа</w:t>
      </w:r>
      <w:r w:rsidR="00FE5422" w:rsidRPr="00F947B4">
        <w:rPr>
          <w:color w:val="auto"/>
          <w:sz w:val="28"/>
          <w:szCs w:val="28"/>
        </w:rPr>
        <w:t>»</w:t>
      </w:r>
      <w:r w:rsidR="00765DCA" w:rsidRPr="00F947B4">
        <w:rPr>
          <w:color w:val="auto"/>
          <w:sz w:val="28"/>
          <w:szCs w:val="28"/>
        </w:rPr>
        <w:t xml:space="preserve">, утвержденной постановлением администрации Алексеевского муниципального округа от 31 октября 2024 года № 154 </w:t>
      </w:r>
      <w:r w:rsidR="00FE5422" w:rsidRPr="00F947B4">
        <w:rPr>
          <w:color w:val="auto"/>
          <w:sz w:val="28"/>
          <w:szCs w:val="28"/>
        </w:rPr>
        <w:t>«</w:t>
      </w:r>
      <w:r w:rsidR="00CA6BC9" w:rsidRPr="00F947B4">
        <w:rPr>
          <w:bCs/>
          <w:color w:val="auto"/>
          <w:sz w:val="28"/>
          <w:szCs w:val="28"/>
        </w:rPr>
        <w:t>Об утверждении муниципальной программы Алексеевского муниципального округа «Совершенствование и развитие транспортной системы и дорожной сети Алексеевского муниципального округа»</w:t>
      </w:r>
      <w:r w:rsidR="004F4782">
        <w:rPr>
          <w:bCs/>
          <w:color w:val="auto"/>
          <w:sz w:val="28"/>
          <w:szCs w:val="28"/>
        </w:rPr>
        <w:t>;</w:t>
      </w:r>
    </w:p>
    <w:p w:rsidR="007F63FC" w:rsidRPr="00F947B4" w:rsidRDefault="00F947B4" w:rsidP="001456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17" w:tooltip="Постановление Правительства Белгородской обл. от 21.09.2015 N 346-пп (ред. от 26.01.2023) &quot;Об утверждении плана мероприятий (&quot;дорожной карты&quot;) по повышению значений показателей доступности для инвалидов объектов и услуг в сферах социальной защиты, труда, занят" w:history="1">
        <w:r w:rsidR="0014565C" w:rsidRPr="00F947B4">
          <w:rPr>
            <w:rFonts w:ascii="Times New Roman" w:hAnsi="Times New Roman" w:cs="Times New Roman"/>
            <w:sz w:val="28"/>
            <w:szCs w:val="28"/>
          </w:rPr>
          <w:t>одиннадцатый</w:t>
        </w:r>
        <w:r w:rsidR="007F63FC" w:rsidRPr="00F947B4">
          <w:rPr>
            <w:rFonts w:ascii="Times New Roman" w:hAnsi="Times New Roman" w:cs="Times New Roman"/>
            <w:sz w:val="28"/>
            <w:szCs w:val="28"/>
          </w:rPr>
          <w:t xml:space="preserve"> абзац пункта 1 раздела I</w:t>
        </w:r>
      </w:hyperlink>
      <w:r w:rsidR="007F63FC" w:rsidRPr="00F947B4">
        <w:rPr>
          <w:rFonts w:ascii="Times New Roman" w:hAnsi="Times New Roman" w:cs="Times New Roman"/>
          <w:sz w:val="28"/>
          <w:szCs w:val="28"/>
        </w:rPr>
        <w:t xml:space="preserve"> Плана мероприятий </w:t>
      </w:r>
      <w:r w:rsidR="00FE5422" w:rsidRPr="00F947B4">
        <w:rPr>
          <w:rFonts w:ascii="Times New Roman" w:hAnsi="Times New Roman" w:cs="Times New Roman"/>
          <w:sz w:val="28"/>
          <w:szCs w:val="28"/>
        </w:rPr>
        <w:t>«</w:t>
      </w:r>
      <w:r w:rsidR="007F63FC" w:rsidRPr="00F947B4">
        <w:rPr>
          <w:rFonts w:ascii="Times New Roman" w:hAnsi="Times New Roman" w:cs="Times New Roman"/>
          <w:sz w:val="28"/>
          <w:szCs w:val="28"/>
        </w:rPr>
        <w:t xml:space="preserve">Государственная </w:t>
      </w:r>
      <w:hyperlink r:id="rId18" w:tooltip="Постановление Правительства Белгородской обл. от 16.12.2013 N 518-пп (ред. от 25.12.2023) &quot;Об утверждении государственной программы Белгородской области &quot;Развитие информационного общества в Белгородской области&quot;------------ Утратил силу или отменен{Консультант" w:history="1">
        <w:r w:rsidR="007F63FC" w:rsidRPr="00F947B4">
          <w:rPr>
            <w:rFonts w:ascii="Times New Roman" w:hAnsi="Times New Roman" w:cs="Times New Roman"/>
            <w:sz w:val="28"/>
            <w:szCs w:val="28"/>
          </w:rPr>
          <w:t>программа</w:t>
        </w:r>
      </w:hyperlink>
      <w:r w:rsidR="007F63FC" w:rsidRPr="00F947B4">
        <w:rPr>
          <w:rFonts w:ascii="Times New Roman" w:hAnsi="Times New Roman" w:cs="Times New Roman"/>
          <w:sz w:val="28"/>
          <w:szCs w:val="28"/>
        </w:rPr>
        <w:t xml:space="preserve"> Белгородской области </w:t>
      </w:r>
      <w:r w:rsidR="00FE5422" w:rsidRPr="00F947B4">
        <w:rPr>
          <w:rFonts w:ascii="Times New Roman" w:hAnsi="Times New Roman" w:cs="Times New Roman"/>
          <w:sz w:val="28"/>
          <w:szCs w:val="28"/>
        </w:rPr>
        <w:t>«</w:t>
      </w:r>
      <w:r w:rsidR="007F63FC" w:rsidRPr="00F947B4">
        <w:rPr>
          <w:rFonts w:ascii="Times New Roman" w:hAnsi="Times New Roman" w:cs="Times New Roman"/>
          <w:sz w:val="28"/>
          <w:szCs w:val="28"/>
        </w:rPr>
        <w:t>Развитие информационного общества в Белгородской области на 2014 - 2020 годы</w:t>
      </w:r>
      <w:r w:rsidR="00FE5422" w:rsidRPr="00F947B4">
        <w:rPr>
          <w:rFonts w:ascii="Times New Roman" w:hAnsi="Times New Roman" w:cs="Times New Roman"/>
          <w:sz w:val="28"/>
          <w:szCs w:val="28"/>
        </w:rPr>
        <w:t>»</w:t>
      </w:r>
      <w:r w:rsidR="007F63FC" w:rsidRPr="00F947B4">
        <w:rPr>
          <w:rFonts w:ascii="Times New Roman" w:hAnsi="Times New Roman" w:cs="Times New Roman"/>
          <w:sz w:val="28"/>
          <w:szCs w:val="28"/>
        </w:rPr>
        <w:t xml:space="preserve">, утвержденная постановлением Правительства Белгородской области от 16 </w:t>
      </w:r>
      <w:r w:rsidR="007F63FC" w:rsidRPr="00F947B4">
        <w:rPr>
          <w:rFonts w:ascii="Times New Roman" w:hAnsi="Times New Roman" w:cs="Times New Roman"/>
          <w:sz w:val="28"/>
          <w:szCs w:val="28"/>
        </w:rPr>
        <w:lastRenderedPageBreak/>
        <w:t xml:space="preserve">декабря 2013 года </w:t>
      </w:r>
      <w:r w:rsidR="00BE4AC0" w:rsidRPr="00F947B4">
        <w:rPr>
          <w:rFonts w:ascii="Times New Roman" w:hAnsi="Times New Roman" w:cs="Times New Roman"/>
          <w:sz w:val="28"/>
          <w:szCs w:val="28"/>
        </w:rPr>
        <w:t>№</w:t>
      </w:r>
      <w:r w:rsidR="00E149E7" w:rsidRPr="00F947B4">
        <w:rPr>
          <w:rFonts w:ascii="Times New Roman" w:hAnsi="Times New Roman" w:cs="Times New Roman"/>
          <w:sz w:val="28"/>
          <w:szCs w:val="28"/>
        </w:rPr>
        <w:t xml:space="preserve"> </w:t>
      </w:r>
      <w:r w:rsidR="007F63FC" w:rsidRPr="00F947B4">
        <w:rPr>
          <w:rFonts w:ascii="Times New Roman" w:hAnsi="Times New Roman" w:cs="Times New Roman"/>
          <w:sz w:val="28"/>
          <w:szCs w:val="28"/>
        </w:rPr>
        <w:t xml:space="preserve">518-пп, включает мероприятия, направленные на повышение доступности предоставления услуг, увеличение уровня информированности населения в целом, в том числе инвалидам и </w:t>
      </w:r>
      <w:proofErr w:type="spellStart"/>
      <w:r w:rsidR="007F63FC" w:rsidRPr="00F947B4">
        <w:rPr>
          <w:rFonts w:ascii="Times New Roman" w:hAnsi="Times New Roman" w:cs="Times New Roman"/>
          <w:sz w:val="28"/>
          <w:szCs w:val="28"/>
        </w:rPr>
        <w:t>маломобильным</w:t>
      </w:r>
      <w:proofErr w:type="spellEnd"/>
      <w:r w:rsidR="007F63FC" w:rsidRPr="00F947B4">
        <w:rPr>
          <w:rFonts w:ascii="Times New Roman" w:hAnsi="Times New Roman" w:cs="Times New Roman"/>
          <w:sz w:val="28"/>
          <w:szCs w:val="28"/>
        </w:rPr>
        <w:t xml:space="preserve"> группам населения.</w:t>
      </w:r>
      <w:r w:rsidR="00FE5422" w:rsidRPr="00F947B4">
        <w:rPr>
          <w:rFonts w:ascii="Times New Roman" w:hAnsi="Times New Roman" w:cs="Times New Roman"/>
          <w:sz w:val="28"/>
          <w:szCs w:val="28"/>
        </w:rPr>
        <w:t>»</w:t>
      </w:r>
      <w:r w:rsidR="0014565C" w:rsidRPr="00F947B4">
        <w:rPr>
          <w:rFonts w:ascii="Times New Roman" w:hAnsi="Times New Roman" w:cs="Times New Roman"/>
          <w:sz w:val="28"/>
          <w:szCs w:val="28"/>
        </w:rPr>
        <w:t xml:space="preserve"> </w:t>
      </w:r>
      <w:r w:rsidR="007F63FC" w:rsidRPr="00F947B4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4F4782" w:rsidRDefault="00FE5422" w:rsidP="004F4782">
      <w:pPr>
        <w:pStyle w:val="10"/>
        <w:spacing w:line="216" w:lineRule="auto"/>
        <w:ind w:left="11" w:right="0" w:firstLine="697"/>
        <w:rPr>
          <w:rFonts w:ascii="Times New Roman" w:hAnsi="Times New Roman"/>
          <w:sz w:val="28"/>
          <w:szCs w:val="28"/>
        </w:rPr>
      </w:pPr>
      <w:r w:rsidRPr="00F947B4">
        <w:rPr>
          <w:rFonts w:ascii="Times New Roman" w:hAnsi="Times New Roman"/>
          <w:sz w:val="28"/>
          <w:szCs w:val="28"/>
        </w:rPr>
        <w:t>«</w:t>
      </w:r>
      <w:r w:rsidR="007F63FC" w:rsidRPr="00F947B4">
        <w:rPr>
          <w:rFonts w:ascii="Times New Roman" w:hAnsi="Times New Roman"/>
          <w:sz w:val="28"/>
          <w:szCs w:val="28"/>
        </w:rPr>
        <w:t xml:space="preserve">Государственная программа Белгородской области </w:t>
      </w:r>
      <w:r w:rsidRPr="00F947B4">
        <w:rPr>
          <w:rFonts w:ascii="Times New Roman" w:hAnsi="Times New Roman"/>
          <w:sz w:val="28"/>
          <w:szCs w:val="28"/>
        </w:rPr>
        <w:t>«</w:t>
      </w:r>
      <w:r w:rsidR="007F63FC" w:rsidRPr="00F947B4">
        <w:rPr>
          <w:rFonts w:ascii="Times New Roman" w:hAnsi="Times New Roman"/>
          <w:sz w:val="28"/>
          <w:szCs w:val="28"/>
        </w:rPr>
        <w:t>Развитие информационного общества в Белгородской области</w:t>
      </w:r>
      <w:r w:rsidRPr="00F947B4">
        <w:rPr>
          <w:rFonts w:ascii="Times New Roman" w:hAnsi="Times New Roman"/>
          <w:sz w:val="28"/>
          <w:szCs w:val="28"/>
        </w:rPr>
        <w:t>»</w:t>
      </w:r>
      <w:r w:rsidR="007F63FC" w:rsidRPr="00F947B4">
        <w:rPr>
          <w:rFonts w:ascii="Times New Roman" w:hAnsi="Times New Roman"/>
          <w:sz w:val="28"/>
          <w:szCs w:val="28"/>
        </w:rPr>
        <w:t xml:space="preserve">, утвержденная </w:t>
      </w:r>
      <w:hyperlink r:id="rId19" w:tooltip="Постановление Правительства Белгородской обл. от 18.12.2023 N 731-пп (ред. от 19.08.2024) &quot;Об утверждении государственной программы Белгородской области &quot;Развитие информационного общества в Белгородской области&quot;{КонсультантПлюс}" w:history="1">
        <w:r w:rsidR="007F63FC" w:rsidRPr="00F947B4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="007F63FC" w:rsidRPr="00F947B4">
        <w:rPr>
          <w:rFonts w:ascii="Times New Roman" w:hAnsi="Times New Roman"/>
          <w:sz w:val="28"/>
          <w:szCs w:val="28"/>
        </w:rPr>
        <w:t xml:space="preserve"> Правительства Белгородской области от 18 декабря 2023 года </w:t>
      </w:r>
      <w:r w:rsidR="00BE4AC0" w:rsidRPr="00F947B4">
        <w:rPr>
          <w:rFonts w:ascii="Times New Roman" w:hAnsi="Times New Roman"/>
          <w:sz w:val="28"/>
          <w:szCs w:val="28"/>
        </w:rPr>
        <w:t>№</w:t>
      </w:r>
      <w:r w:rsidR="00E149E7" w:rsidRPr="00F947B4">
        <w:rPr>
          <w:rFonts w:ascii="Times New Roman" w:hAnsi="Times New Roman"/>
          <w:sz w:val="28"/>
          <w:szCs w:val="28"/>
        </w:rPr>
        <w:t xml:space="preserve"> </w:t>
      </w:r>
      <w:r w:rsidR="007F63FC" w:rsidRPr="00F947B4">
        <w:rPr>
          <w:rFonts w:ascii="Times New Roman" w:hAnsi="Times New Roman"/>
          <w:sz w:val="28"/>
          <w:szCs w:val="28"/>
        </w:rPr>
        <w:t>731-пп, включает мероприятия, направленные на повышение доступности предоставления услуг, увеличение уровня информированности населения в целом.</w:t>
      </w:r>
      <w:r w:rsidRPr="00F947B4">
        <w:rPr>
          <w:rFonts w:ascii="Times New Roman" w:hAnsi="Times New Roman"/>
          <w:sz w:val="28"/>
          <w:szCs w:val="28"/>
        </w:rPr>
        <w:t>»</w:t>
      </w:r>
      <w:r w:rsidR="004F4782">
        <w:rPr>
          <w:rFonts w:ascii="Times New Roman" w:hAnsi="Times New Roman"/>
          <w:sz w:val="28"/>
          <w:szCs w:val="28"/>
        </w:rPr>
        <w:t>;</w:t>
      </w:r>
    </w:p>
    <w:p w:rsidR="004F4782" w:rsidRDefault="004F4782" w:rsidP="004F4782">
      <w:pPr>
        <w:pStyle w:val="10"/>
        <w:spacing w:line="216" w:lineRule="auto"/>
        <w:ind w:left="11" w:right="0" w:firstLine="69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hyperlink r:id="rId20" w:tooltip="Постановление Правительства Белгородской обл. от 21.09.2015 N 346-пп (ред. от 26.01.2023) &quot;Об утверждении плана мероприятий (&quot;дорожной карты&quot;) по повышению значений показателей доступности для инвалидов объектов и услуг в сферах социальной защиты, труда, занят" w:history="1">
        <w:r w:rsidR="00F93203" w:rsidRPr="00F947B4">
          <w:rPr>
            <w:rFonts w:ascii="Times New Roman" w:hAnsi="Times New Roman"/>
            <w:sz w:val="28"/>
            <w:szCs w:val="28"/>
          </w:rPr>
          <w:t>второй</w:t>
        </w:r>
        <w:r w:rsidR="00CA6BC9" w:rsidRPr="00F947B4">
          <w:rPr>
            <w:rFonts w:ascii="Times New Roman" w:hAnsi="Times New Roman"/>
            <w:sz w:val="28"/>
            <w:szCs w:val="28"/>
          </w:rPr>
          <w:t xml:space="preserve"> абзац пункта </w:t>
        </w:r>
        <w:r w:rsidR="00F93203" w:rsidRPr="00F947B4">
          <w:rPr>
            <w:rFonts w:ascii="Times New Roman" w:hAnsi="Times New Roman"/>
            <w:sz w:val="28"/>
            <w:szCs w:val="28"/>
          </w:rPr>
          <w:t>2</w:t>
        </w:r>
        <w:r w:rsidR="00CA6BC9" w:rsidRPr="00F947B4">
          <w:rPr>
            <w:rFonts w:ascii="Times New Roman" w:hAnsi="Times New Roman"/>
            <w:sz w:val="28"/>
            <w:szCs w:val="28"/>
          </w:rPr>
          <w:t xml:space="preserve"> раздела I</w:t>
        </w:r>
      </w:hyperlink>
      <w:r w:rsidR="00CA6BC9" w:rsidRPr="00F947B4">
        <w:rPr>
          <w:rFonts w:ascii="Times New Roman" w:hAnsi="Times New Roman"/>
          <w:sz w:val="28"/>
          <w:szCs w:val="28"/>
        </w:rPr>
        <w:t xml:space="preserve"> Плана мероприятий</w:t>
      </w:r>
      <w:r w:rsidR="00F93203" w:rsidRPr="00F947B4">
        <w:rPr>
          <w:rFonts w:ascii="Times New Roman" w:hAnsi="Times New Roman"/>
          <w:sz w:val="28"/>
          <w:szCs w:val="28"/>
        </w:rPr>
        <w:t xml:space="preserve"> «В Алексеевском городском округе в настоящее время насчитывается около 10 тысяч инвалидов, что составляет около 15,6 процента населения района.» изложить в следующей редакции:</w:t>
      </w:r>
    </w:p>
    <w:p w:rsidR="004F4782" w:rsidRDefault="00F93203" w:rsidP="004F4782">
      <w:pPr>
        <w:pStyle w:val="10"/>
        <w:spacing w:line="216" w:lineRule="auto"/>
        <w:ind w:left="11" w:right="0" w:firstLine="697"/>
        <w:rPr>
          <w:rFonts w:ascii="Times New Roman" w:hAnsi="Times New Roman"/>
          <w:sz w:val="28"/>
          <w:szCs w:val="28"/>
        </w:rPr>
      </w:pPr>
      <w:r w:rsidRPr="00F947B4">
        <w:rPr>
          <w:rFonts w:ascii="Times New Roman" w:hAnsi="Times New Roman"/>
          <w:sz w:val="28"/>
          <w:szCs w:val="28"/>
        </w:rPr>
        <w:t>«</w:t>
      </w:r>
      <w:r w:rsidR="0015266E" w:rsidRPr="00F947B4">
        <w:rPr>
          <w:rFonts w:ascii="Times New Roman" w:hAnsi="Times New Roman"/>
          <w:sz w:val="28"/>
          <w:szCs w:val="28"/>
        </w:rPr>
        <w:t>В Алексеевском муниципальном округе в настоящее время насчитывается около 7 тысяч инвалидов, что составляет около 11,5 процента населения муниципального округа.</w:t>
      </w:r>
      <w:r w:rsidRPr="00F947B4">
        <w:rPr>
          <w:rFonts w:ascii="Times New Roman" w:hAnsi="Times New Roman"/>
          <w:sz w:val="28"/>
          <w:szCs w:val="28"/>
        </w:rPr>
        <w:t>»</w:t>
      </w:r>
      <w:r w:rsidR="004F4782">
        <w:rPr>
          <w:rFonts w:ascii="Times New Roman" w:hAnsi="Times New Roman"/>
          <w:sz w:val="28"/>
          <w:szCs w:val="28"/>
        </w:rPr>
        <w:t>;</w:t>
      </w:r>
    </w:p>
    <w:p w:rsidR="004F4782" w:rsidRDefault="004F4782" w:rsidP="004F4782">
      <w:pPr>
        <w:pStyle w:val="10"/>
        <w:spacing w:line="216" w:lineRule="auto"/>
        <w:ind w:left="11" w:right="0" w:firstLine="69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hyperlink r:id="rId21" w:tooltip="Постановление Правительства Белгородской обл. от 21.09.2015 N 346-пп (ред. от 26.01.2023) &quot;Об утверждении плана мероприятий (&quot;дорожной карты&quot;) по повышению значений показателей доступности для инвалидов объектов и услуг в сферах социальной защиты, труда, занят" w:history="1">
        <w:r w:rsidR="00993A9E" w:rsidRPr="00F947B4">
          <w:rPr>
            <w:rFonts w:ascii="Times New Roman" w:hAnsi="Times New Roman"/>
            <w:sz w:val="28"/>
            <w:szCs w:val="28"/>
          </w:rPr>
          <w:t>третий абзац пункта 3 раздела I</w:t>
        </w:r>
      </w:hyperlink>
      <w:r w:rsidR="00993A9E" w:rsidRPr="00F947B4">
        <w:rPr>
          <w:rFonts w:ascii="Times New Roman" w:hAnsi="Times New Roman"/>
          <w:sz w:val="28"/>
          <w:szCs w:val="28"/>
        </w:rPr>
        <w:t xml:space="preserve"> Плана мероприятий: «В целях формирования доступной среды для инвалидов и других </w:t>
      </w:r>
      <w:proofErr w:type="spellStart"/>
      <w:r w:rsidR="00993A9E" w:rsidRPr="00F947B4">
        <w:rPr>
          <w:rFonts w:ascii="Times New Roman" w:hAnsi="Times New Roman"/>
          <w:sz w:val="28"/>
          <w:szCs w:val="28"/>
        </w:rPr>
        <w:t>маломобильных</w:t>
      </w:r>
      <w:proofErr w:type="spellEnd"/>
      <w:r w:rsidR="00993A9E" w:rsidRPr="00F947B4">
        <w:rPr>
          <w:rFonts w:ascii="Times New Roman" w:hAnsi="Times New Roman"/>
          <w:sz w:val="28"/>
          <w:szCs w:val="28"/>
        </w:rPr>
        <w:t xml:space="preserve"> групп населения, повышения доступности реабилитационных услуг и качества жизни инвалидов, интеграции их в современное общество на территории Алексеевского городского округа с 2011 года реализовывались мероприятия долгосрочной целевой программы </w:t>
      </w:r>
      <w:r w:rsidR="00FA7AE1">
        <w:rPr>
          <w:rFonts w:ascii="Times New Roman" w:hAnsi="Times New Roman"/>
          <w:sz w:val="28"/>
          <w:szCs w:val="28"/>
        </w:rPr>
        <w:t>«</w:t>
      </w:r>
      <w:r w:rsidR="00993A9E" w:rsidRPr="00F947B4">
        <w:rPr>
          <w:rFonts w:ascii="Times New Roman" w:hAnsi="Times New Roman"/>
          <w:sz w:val="28"/>
          <w:szCs w:val="28"/>
        </w:rPr>
        <w:t>Доступная среда на 2011 - 2015 годы</w:t>
      </w:r>
      <w:r w:rsidR="00FA7AE1">
        <w:rPr>
          <w:rFonts w:ascii="Times New Roman" w:hAnsi="Times New Roman"/>
          <w:sz w:val="28"/>
          <w:szCs w:val="28"/>
        </w:rPr>
        <w:t>»</w:t>
      </w:r>
      <w:r w:rsidR="00993A9E" w:rsidRPr="00F947B4">
        <w:rPr>
          <w:rFonts w:ascii="Times New Roman" w:hAnsi="Times New Roman"/>
          <w:sz w:val="28"/>
          <w:szCs w:val="28"/>
        </w:rPr>
        <w:t xml:space="preserve">, утвержденной постановлением администрации Алексеевского района от 13 апреля 2011 года </w:t>
      </w:r>
      <w:r w:rsidR="00BE4AC0" w:rsidRPr="00F947B4">
        <w:rPr>
          <w:rFonts w:ascii="Times New Roman" w:hAnsi="Times New Roman"/>
          <w:sz w:val="28"/>
          <w:szCs w:val="28"/>
        </w:rPr>
        <w:t>№</w:t>
      </w:r>
      <w:r w:rsidR="00F947B4">
        <w:rPr>
          <w:rFonts w:ascii="Times New Roman" w:hAnsi="Times New Roman"/>
          <w:sz w:val="28"/>
          <w:szCs w:val="28"/>
        </w:rPr>
        <w:t xml:space="preserve"> </w:t>
      </w:r>
      <w:r w:rsidR="00993A9E" w:rsidRPr="00F947B4">
        <w:rPr>
          <w:rFonts w:ascii="Times New Roman" w:hAnsi="Times New Roman"/>
          <w:sz w:val="28"/>
          <w:szCs w:val="28"/>
        </w:rPr>
        <w:t>351.» исключить;</w:t>
      </w:r>
    </w:p>
    <w:p w:rsidR="004F4782" w:rsidRDefault="004F4782" w:rsidP="004F4782">
      <w:pPr>
        <w:pStyle w:val="10"/>
        <w:spacing w:line="216" w:lineRule="auto"/>
        <w:ind w:left="11" w:right="0" w:firstLine="69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hyperlink r:id="rId22" w:tooltip="Постановление Правительства Белгородской обл. от 21.09.2015 N 346-пп (ред. от 26.01.2023) &quot;Об утверждении плана мероприятий (&quot;дорожной карты&quot;) по повышению значений показателей доступности для инвалидов объектов и услуг в сферах социальной защиты, труда, занят" w:history="1">
        <w:r w:rsidR="00993A9E" w:rsidRPr="00F947B4">
          <w:rPr>
            <w:rFonts w:ascii="Times New Roman" w:hAnsi="Times New Roman"/>
            <w:sz w:val="28"/>
            <w:szCs w:val="28"/>
          </w:rPr>
          <w:t>четвертый</w:t>
        </w:r>
      </w:hyperlink>
      <w:r w:rsidR="00993A9E" w:rsidRPr="00F947B4">
        <w:rPr>
          <w:rFonts w:ascii="Times New Roman" w:hAnsi="Times New Roman"/>
          <w:sz w:val="28"/>
          <w:szCs w:val="28"/>
        </w:rPr>
        <w:t xml:space="preserve"> - </w:t>
      </w:r>
      <w:hyperlink r:id="rId23" w:tooltip="Постановление Правительства Белгородской обл. от 21.09.2015 N 346-пп (ред. от 26.01.2023) &quot;Об утверждении плана мероприятий (&quot;дорожной карты&quot;) по повышению значений показателей доступности для инвалидов объектов и услуг в сферах социальной защиты, труда, занят" w:history="1">
        <w:r w:rsidR="00B827B2" w:rsidRPr="00F947B4">
          <w:rPr>
            <w:rFonts w:ascii="Times New Roman" w:hAnsi="Times New Roman"/>
            <w:sz w:val="28"/>
            <w:szCs w:val="28"/>
          </w:rPr>
          <w:t>шестой</w:t>
        </w:r>
        <w:r w:rsidR="00993A9E" w:rsidRPr="00F947B4">
          <w:rPr>
            <w:rFonts w:ascii="Times New Roman" w:hAnsi="Times New Roman"/>
            <w:sz w:val="28"/>
            <w:szCs w:val="28"/>
          </w:rPr>
          <w:t xml:space="preserve"> абзацы пункта 3 раздела I</w:t>
        </w:r>
      </w:hyperlink>
      <w:r w:rsidR="00993A9E" w:rsidRPr="00F947B4">
        <w:rPr>
          <w:rFonts w:ascii="Times New Roman" w:hAnsi="Times New Roman"/>
          <w:sz w:val="28"/>
          <w:szCs w:val="28"/>
        </w:rPr>
        <w:t xml:space="preserve"> Плана мероприятий считать третьим - </w:t>
      </w:r>
      <w:r w:rsidR="00B827B2" w:rsidRPr="00F947B4">
        <w:rPr>
          <w:rFonts w:ascii="Times New Roman" w:hAnsi="Times New Roman"/>
          <w:sz w:val="28"/>
          <w:szCs w:val="28"/>
        </w:rPr>
        <w:t>пят</w:t>
      </w:r>
      <w:r w:rsidR="00993A9E" w:rsidRPr="00F947B4">
        <w:rPr>
          <w:rFonts w:ascii="Times New Roman" w:hAnsi="Times New Roman"/>
          <w:sz w:val="28"/>
          <w:szCs w:val="28"/>
        </w:rPr>
        <w:t>ым абзацами соответственно;</w:t>
      </w:r>
    </w:p>
    <w:p w:rsidR="00F947B4" w:rsidRDefault="004F4782" w:rsidP="004F4782">
      <w:pPr>
        <w:pStyle w:val="10"/>
        <w:spacing w:line="216" w:lineRule="auto"/>
        <w:ind w:left="11" w:right="0" w:firstLine="69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hyperlink r:id="rId24" w:tooltip="Постановление Правительства Белгородской обл. от 21.09.2015 N 346-пп (ред. от 26.01.2023) &quot;Об утверждении плана мероприятий (&quot;дорожной карты&quot;) по повышению значений показателей доступности для инвалидов объектов и услуг в сферах социальной защиты, труда, занят" w:history="1">
        <w:r w:rsidR="00B56B14" w:rsidRPr="00F947B4">
          <w:rPr>
            <w:rFonts w:ascii="Times New Roman" w:hAnsi="Times New Roman"/>
            <w:sz w:val="28"/>
            <w:szCs w:val="28"/>
          </w:rPr>
          <w:t>пятый</w:t>
        </w:r>
        <w:r w:rsidR="00993A9E" w:rsidRPr="00F947B4">
          <w:rPr>
            <w:rFonts w:ascii="Times New Roman" w:hAnsi="Times New Roman"/>
            <w:sz w:val="28"/>
            <w:szCs w:val="28"/>
          </w:rPr>
          <w:t xml:space="preserve"> абзац пункта 3 раздела I</w:t>
        </w:r>
      </w:hyperlink>
      <w:r w:rsidR="00993A9E" w:rsidRPr="00F947B4">
        <w:rPr>
          <w:rFonts w:ascii="Times New Roman" w:hAnsi="Times New Roman"/>
          <w:sz w:val="28"/>
          <w:szCs w:val="28"/>
        </w:rPr>
        <w:t xml:space="preserve"> Плана мероприятий </w:t>
      </w:r>
      <w:r w:rsidR="00B56B14" w:rsidRPr="00F947B4">
        <w:rPr>
          <w:rFonts w:ascii="Times New Roman" w:hAnsi="Times New Roman"/>
          <w:sz w:val="28"/>
          <w:szCs w:val="28"/>
        </w:rPr>
        <w:t>в тексте заменить</w:t>
      </w:r>
      <w:r w:rsidR="00A85428" w:rsidRPr="00F947B4">
        <w:rPr>
          <w:rFonts w:ascii="Times New Roman" w:hAnsi="Times New Roman"/>
          <w:sz w:val="28"/>
          <w:szCs w:val="28"/>
        </w:rPr>
        <w:t xml:space="preserve"> цифры:</w:t>
      </w:r>
      <w:r w:rsidR="00B56B14" w:rsidRPr="00F947B4">
        <w:rPr>
          <w:rFonts w:ascii="Times New Roman" w:hAnsi="Times New Roman"/>
          <w:sz w:val="28"/>
          <w:szCs w:val="28"/>
        </w:rPr>
        <w:t xml:space="preserve"> «276» на «284»</w:t>
      </w:r>
      <w:r w:rsidR="000A3332" w:rsidRPr="00F947B4">
        <w:rPr>
          <w:rFonts w:ascii="Times New Roman" w:hAnsi="Times New Roman"/>
          <w:sz w:val="28"/>
          <w:szCs w:val="28"/>
        </w:rPr>
        <w:t>; «57» на «66»; «69» на «63»;</w:t>
      </w:r>
      <w:r w:rsidR="00B56B14" w:rsidRPr="00F947B4">
        <w:rPr>
          <w:rFonts w:ascii="Times New Roman" w:hAnsi="Times New Roman"/>
          <w:sz w:val="28"/>
          <w:szCs w:val="28"/>
        </w:rPr>
        <w:t xml:space="preserve"> </w:t>
      </w:r>
      <w:r w:rsidR="000A3332" w:rsidRPr="00F947B4">
        <w:rPr>
          <w:rFonts w:ascii="Times New Roman" w:hAnsi="Times New Roman"/>
          <w:sz w:val="28"/>
          <w:szCs w:val="28"/>
        </w:rPr>
        <w:t>«11» на «8»; «78» на «79»; «4» на «8»; «53» на «38»</w:t>
      </w:r>
      <w:r w:rsidR="00A85428" w:rsidRPr="00F947B4">
        <w:rPr>
          <w:rFonts w:ascii="Times New Roman" w:hAnsi="Times New Roman"/>
          <w:sz w:val="28"/>
          <w:szCs w:val="28"/>
        </w:rPr>
        <w:t>, после цифры 38 дополнить текст - «ЖКХ-18»</w:t>
      </w:r>
      <w:r>
        <w:rPr>
          <w:rFonts w:ascii="Times New Roman" w:hAnsi="Times New Roman"/>
          <w:sz w:val="28"/>
          <w:szCs w:val="28"/>
        </w:rPr>
        <w:t>;</w:t>
      </w:r>
    </w:p>
    <w:p w:rsidR="008A3711" w:rsidRPr="00F947B4" w:rsidRDefault="00CD768C" w:rsidP="005679F1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hyperlink r:id="rId25" w:tooltip="Постановление Правительства Белгородской обл. от 21.09.2015 N 346-пп (ред. от 26.01.2023) &quot;Об утверждении плана мероприятий (&quot;дорожной карты&quot;) по повышению значений показателей доступности для инвалидов объектов и услуг в сферах социальной защиты, труда, занят" w:history="1">
        <w:r w:rsidR="008F7652" w:rsidRPr="00F947B4">
          <w:rPr>
            <w:rFonts w:ascii="Times New Roman" w:hAnsi="Times New Roman" w:cs="Times New Roman"/>
            <w:b w:val="0"/>
            <w:sz w:val="28"/>
            <w:szCs w:val="28"/>
          </w:rPr>
          <w:t xml:space="preserve"> </w:t>
        </w:r>
        <w:r w:rsidR="00976E74" w:rsidRPr="00F947B4">
          <w:rPr>
            <w:rFonts w:ascii="Times New Roman" w:hAnsi="Times New Roman" w:cs="Times New Roman"/>
            <w:b w:val="0"/>
            <w:sz w:val="28"/>
            <w:szCs w:val="28"/>
          </w:rPr>
          <w:tab/>
        </w:r>
        <w:r w:rsidR="004F4782">
          <w:rPr>
            <w:rFonts w:ascii="Times New Roman" w:hAnsi="Times New Roman" w:cs="Times New Roman"/>
            <w:b w:val="0"/>
            <w:sz w:val="28"/>
            <w:szCs w:val="28"/>
          </w:rPr>
          <w:t xml:space="preserve">- </w:t>
        </w:r>
        <w:r w:rsidR="008F7652" w:rsidRPr="00F947B4">
          <w:rPr>
            <w:rFonts w:ascii="Times New Roman" w:hAnsi="Times New Roman" w:cs="Times New Roman"/>
            <w:b w:val="0"/>
            <w:sz w:val="28"/>
            <w:szCs w:val="28"/>
          </w:rPr>
          <w:t>пункта 5 раздела I</w:t>
        </w:r>
      </w:hyperlink>
      <w:r w:rsidR="008F7652" w:rsidRPr="00F947B4">
        <w:rPr>
          <w:rFonts w:ascii="Times New Roman" w:hAnsi="Times New Roman" w:cs="Times New Roman"/>
          <w:b w:val="0"/>
          <w:sz w:val="28"/>
          <w:szCs w:val="28"/>
        </w:rPr>
        <w:t xml:space="preserve"> Плана мероприятий</w:t>
      </w:r>
      <w:r w:rsidR="00281D5F" w:rsidRPr="00F947B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F7652" w:rsidRPr="00F947B4">
        <w:rPr>
          <w:rFonts w:ascii="Times New Roman" w:hAnsi="Times New Roman" w:cs="Times New Roman"/>
          <w:b w:val="0"/>
          <w:sz w:val="28"/>
          <w:szCs w:val="28"/>
        </w:rPr>
        <w:t xml:space="preserve">«Контрольные показатели доступности для инвалидов объектов и услуг представлены в </w:t>
      </w:r>
      <w:hyperlink w:anchor="Par131" w:tooltip="Таблица повышения значений показателей доступности" w:history="1">
        <w:r w:rsidR="008F7652" w:rsidRPr="00F947B4">
          <w:rPr>
            <w:rFonts w:ascii="Times New Roman" w:hAnsi="Times New Roman" w:cs="Times New Roman"/>
            <w:b w:val="0"/>
            <w:sz w:val="28"/>
            <w:szCs w:val="28"/>
          </w:rPr>
          <w:t xml:space="preserve">приложениях </w:t>
        </w:r>
        <w:r w:rsidR="004F4782">
          <w:rPr>
            <w:rFonts w:ascii="Times New Roman" w:hAnsi="Times New Roman" w:cs="Times New Roman"/>
            <w:b w:val="0"/>
            <w:sz w:val="28"/>
            <w:szCs w:val="28"/>
          </w:rPr>
          <w:t xml:space="preserve">                </w:t>
        </w:r>
        <w:r w:rsidR="00BE4AC0" w:rsidRPr="00F947B4">
          <w:rPr>
            <w:rFonts w:ascii="Times New Roman" w:hAnsi="Times New Roman" w:cs="Times New Roman"/>
            <w:b w:val="0"/>
            <w:sz w:val="28"/>
            <w:szCs w:val="28"/>
          </w:rPr>
          <w:t>№</w:t>
        </w:r>
        <w:r w:rsidR="004F4782">
          <w:rPr>
            <w:rFonts w:ascii="Times New Roman" w:hAnsi="Times New Roman" w:cs="Times New Roman"/>
            <w:b w:val="0"/>
            <w:sz w:val="28"/>
            <w:szCs w:val="28"/>
          </w:rPr>
          <w:t xml:space="preserve"> </w:t>
        </w:r>
        <w:r w:rsidR="008F7652" w:rsidRPr="00F947B4">
          <w:rPr>
            <w:rFonts w:ascii="Times New Roman" w:hAnsi="Times New Roman" w:cs="Times New Roman"/>
            <w:b w:val="0"/>
            <w:sz w:val="28"/>
            <w:szCs w:val="28"/>
          </w:rPr>
          <w:t>1</w:t>
        </w:r>
      </w:hyperlink>
      <w:r w:rsidR="008F7652" w:rsidRPr="00F947B4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hyperlink w:anchor="Par453" w:tooltip="Перечень" w:history="1">
        <w:r w:rsidR="00BE4AC0" w:rsidRPr="00F947B4">
          <w:rPr>
            <w:rFonts w:ascii="Times New Roman" w:hAnsi="Times New Roman" w:cs="Times New Roman"/>
            <w:b w:val="0"/>
            <w:sz w:val="28"/>
            <w:szCs w:val="28"/>
          </w:rPr>
          <w:t>№</w:t>
        </w:r>
        <w:r w:rsidR="004F4782">
          <w:rPr>
            <w:rFonts w:ascii="Times New Roman" w:hAnsi="Times New Roman" w:cs="Times New Roman"/>
            <w:b w:val="0"/>
            <w:sz w:val="28"/>
            <w:szCs w:val="28"/>
          </w:rPr>
          <w:t xml:space="preserve"> </w:t>
        </w:r>
        <w:r w:rsidR="008F7652" w:rsidRPr="00F947B4">
          <w:rPr>
            <w:rFonts w:ascii="Times New Roman" w:hAnsi="Times New Roman" w:cs="Times New Roman"/>
            <w:b w:val="0"/>
            <w:sz w:val="28"/>
            <w:szCs w:val="28"/>
          </w:rPr>
          <w:t>2</w:t>
        </w:r>
      </w:hyperlink>
      <w:r w:rsidR="008F7652" w:rsidRPr="00F947B4">
        <w:rPr>
          <w:rFonts w:ascii="Times New Roman" w:hAnsi="Times New Roman" w:cs="Times New Roman"/>
          <w:b w:val="0"/>
          <w:sz w:val="28"/>
          <w:szCs w:val="28"/>
        </w:rPr>
        <w:t xml:space="preserve">.» </w:t>
      </w:r>
      <w:r w:rsidR="00281D5F" w:rsidRPr="00F947B4">
        <w:rPr>
          <w:rFonts w:ascii="Times New Roman" w:hAnsi="Times New Roman" w:cs="Times New Roman"/>
          <w:b w:val="0"/>
          <w:sz w:val="28"/>
          <w:szCs w:val="28"/>
        </w:rPr>
        <w:t xml:space="preserve">изложить в редакции согласно </w:t>
      </w:r>
      <w:hyperlink w:anchor="Par41" w:tooltip="II. Перечень мероприятий," w:history="1">
        <w:r w:rsidR="00281D5F" w:rsidRPr="00F947B4">
          <w:rPr>
            <w:rFonts w:ascii="Times New Roman" w:hAnsi="Times New Roman" w:cs="Times New Roman"/>
            <w:b w:val="0"/>
            <w:sz w:val="28"/>
            <w:szCs w:val="28"/>
          </w:rPr>
          <w:t>приложени</w:t>
        </w:r>
        <w:r w:rsidR="005679F1">
          <w:rPr>
            <w:rFonts w:ascii="Times New Roman" w:hAnsi="Times New Roman" w:cs="Times New Roman"/>
            <w:b w:val="0"/>
            <w:sz w:val="28"/>
            <w:szCs w:val="28"/>
          </w:rPr>
          <w:t>й</w:t>
        </w:r>
        <w:r w:rsidR="00281D5F" w:rsidRPr="00F947B4">
          <w:rPr>
            <w:rFonts w:ascii="Times New Roman" w:hAnsi="Times New Roman" w:cs="Times New Roman"/>
            <w:b w:val="0"/>
            <w:sz w:val="28"/>
            <w:szCs w:val="28"/>
          </w:rPr>
          <w:t xml:space="preserve"> </w:t>
        </w:r>
        <w:r w:rsidR="008F7652" w:rsidRPr="00F947B4">
          <w:rPr>
            <w:rFonts w:ascii="Times New Roman" w:hAnsi="Times New Roman" w:cs="Times New Roman"/>
            <w:b w:val="0"/>
            <w:sz w:val="28"/>
            <w:szCs w:val="28"/>
          </w:rPr>
          <w:t xml:space="preserve">№ </w:t>
        </w:r>
        <w:r w:rsidR="00281D5F" w:rsidRPr="00F947B4">
          <w:rPr>
            <w:rFonts w:ascii="Times New Roman" w:hAnsi="Times New Roman" w:cs="Times New Roman"/>
            <w:b w:val="0"/>
            <w:sz w:val="28"/>
            <w:szCs w:val="28"/>
          </w:rPr>
          <w:t>1</w:t>
        </w:r>
      </w:hyperlink>
      <w:r w:rsidR="00281D5F" w:rsidRPr="00F947B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F7652" w:rsidRPr="00F947B4">
        <w:rPr>
          <w:rFonts w:ascii="Times New Roman" w:hAnsi="Times New Roman" w:cs="Times New Roman"/>
          <w:b w:val="0"/>
          <w:sz w:val="28"/>
          <w:szCs w:val="28"/>
        </w:rPr>
        <w:t xml:space="preserve">«Таблица повышения значения показателей доступности для инвалидов объектов и услуг» и № 2 «Перечень мероприятий, реализуемых для достижения запланированных значений показателей доступности для инвалидов объектов и услуг» </w:t>
      </w:r>
      <w:r w:rsidR="00281D5F" w:rsidRPr="00F947B4">
        <w:rPr>
          <w:rFonts w:ascii="Times New Roman" w:hAnsi="Times New Roman" w:cs="Times New Roman"/>
          <w:b w:val="0"/>
          <w:sz w:val="28"/>
          <w:szCs w:val="28"/>
        </w:rPr>
        <w:t>к настоящему постановлению</w:t>
      </w:r>
      <w:r w:rsidR="00934D96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357856" w:rsidRDefault="00357856" w:rsidP="005679F1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F947B4">
        <w:rPr>
          <w:color w:val="auto"/>
          <w:sz w:val="28"/>
          <w:szCs w:val="28"/>
        </w:rPr>
        <w:t xml:space="preserve">- в </w:t>
      </w:r>
      <w:hyperlink r:id="rId26" w:history="1">
        <w:r w:rsidRPr="00F947B4">
          <w:rPr>
            <w:color w:val="auto"/>
            <w:sz w:val="28"/>
            <w:szCs w:val="28"/>
          </w:rPr>
          <w:t>Отчет</w:t>
        </w:r>
      </w:hyperlink>
      <w:r w:rsidRPr="00F947B4">
        <w:rPr>
          <w:color w:val="auto"/>
          <w:sz w:val="28"/>
          <w:szCs w:val="28"/>
        </w:rPr>
        <w:t xml:space="preserve"> о реализации плана мероприятий («дорожной карты») по повышению значений показателей доступности для инвалидов объектов и услуг в сферах социальной защиты, труда, занятости, здравоохранения, образования, </w:t>
      </w:r>
    </w:p>
    <w:p w:rsidR="005679F1" w:rsidRDefault="00357856" w:rsidP="005679F1">
      <w:pPr>
        <w:pStyle w:val="Default"/>
        <w:jc w:val="both"/>
        <w:rPr>
          <w:color w:val="auto"/>
          <w:sz w:val="28"/>
          <w:szCs w:val="28"/>
        </w:rPr>
      </w:pPr>
      <w:r w:rsidRPr="00F947B4">
        <w:rPr>
          <w:color w:val="auto"/>
          <w:sz w:val="28"/>
          <w:szCs w:val="28"/>
        </w:rPr>
        <w:t>культуры, транспортного обслуживания, связи и информации, физической культуры и спорта, торговли, туризма, жилищно-коммунального хозяйства и градостроительной политики (далее - Отчет) (приложение № 2), утвержденный подпункт 1.2 пункта 1 постановления:</w:t>
      </w:r>
    </w:p>
    <w:p w:rsidR="005679F1" w:rsidRDefault="00357856" w:rsidP="005679F1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F947B4">
        <w:rPr>
          <w:color w:val="auto"/>
          <w:sz w:val="28"/>
          <w:szCs w:val="28"/>
        </w:rPr>
        <w:t xml:space="preserve">- </w:t>
      </w:r>
      <w:hyperlink r:id="rId27" w:history="1">
        <w:r w:rsidRPr="00F947B4">
          <w:rPr>
            <w:color w:val="auto"/>
            <w:sz w:val="28"/>
            <w:szCs w:val="28"/>
          </w:rPr>
          <w:t>пункты 9</w:t>
        </w:r>
      </w:hyperlink>
      <w:r w:rsidRPr="00F947B4">
        <w:rPr>
          <w:color w:val="auto"/>
          <w:sz w:val="28"/>
          <w:szCs w:val="28"/>
        </w:rPr>
        <w:t xml:space="preserve"> - </w:t>
      </w:r>
      <w:hyperlink r:id="rId28" w:history="1">
        <w:r w:rsidRPr="00F947B4">
          <w:rPr>
            <w:color w:val="auto"/>
            <w:sz w:val="28"/>
            <w:szCs w:val="28"/>
          </w:rPr>
          <w:t>11 таблицы 1</w:t>
        </w:r>
      </w:hyperlink>
      <w:r w:rsidRPr="00F947B4">
        <w:rPr>
          <w:color w:val="auto"/>
          <w:sz w:val="28"/>
          <w:szCs w:val="28"/>
        </w:rPr>
        <w:t xml:space="preserve"> Отчета исключить;</w:t>
      </w:r>
    </w:p>
    <w:p w:rsidR="005679F1" w:rsidRDefault="00357856" w:rsidP="005679F1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F947B4">
        <w:rPr>
          <w:color w:val="auto"/>
          <w:sz w:val="28"/>
          <w:szCs w:val="28"/>
        </w:rPr>
        <w:t xml:space="preserve">- </w:t>
      </w:r>
      <w:hyperlink r:id="rId29" w:history="1">
        <w:r w:rsidRPr="00F947B4">
          <w:rPr>
            <w:color w:val="auto"/>
            <w:sz w:val="28"/>
            <w:szCs w:val="28"/>
          </w:rPr>
          <w:t>таблицу 2</w:t>
        </w:r>
      </w:hyperlink>
      <w:r w:rsidRPr="00F947B4">
        <w:rPr>
          <w:color w:val="auto"/>
          <w:sz w:val="28"/>
          <w:szCs w:val="28"/>
        </w:rPr>
        <w:t xml:space="preserve"> Отчета исключить</w:t>
      </w:r>
      <w:r w:rsidR="005679F1">
        <w:rPr>
          <w:color w:val="auto"/>
          <w:sz w:val="28"/>
          <w:szCs w:val="28"/>
        </w:rPr>
        <w:t>;</w:t>
      </w:r>
    </w:p>
    <w:p w:rsidR="005679F1" w:rsidRDefault="00357856" w:rsidP="005679F1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F947B4">
        <w:rPr>
          <w:color w:val="auto"/>
          <w:sz w:val="28"/>
          <w:szCs w:val="28"/>
        </w:rPr>
        <w:t xml:space="preserve">- </w:t>
      </w:r>
      <w:hyperlink r:id="rId30" w:history="1">
        <w:r w:rsidRPr="00F947B4">
          <w:rPr>
            <w:color w:val="auto"/>
            <w:sz w:val="28"/>
            <w:szCs w:val="28"/>
          </w:rPr>
          <w:t>примечания</w:t>
        </w:r>
      </w:hyperlink>
      <w:r w:rsidRPr="00F947B4">
        <w:rPr>
          <w:color w:val="auto"/>
          <w:sz w:val="28"/>
          <w:szCs w:val="28"/>
        </w:rPr>
        <w:t xml:space="preserve"> к Отчету изложить в следующей редакции:</w:t>
      </w:r>
    </w:p>
    <w:p w:rsidR="00357856" w:rsidRPr="00F947B4" w:rsidRDefault="00357856" w:rsidP="005679F1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F947B4">
        <w:rPr>
          <w:color w:val="auto"/>
          <w:sz w:val="28"/>
          <w:szCs w:val="28"/>
        </w:rPr>
        <w:t>«&lt;*&gt; Отчет предоставляется 1 раз в полугодие не позднее 1 числа месяца, следующего за отчетным периодом, с нарастающим итогом.</w:t>
      </w:r>
    </w:p>
    <w:p w:rsidR="005679F1" w:rsidRDefault="00357856" w:rsidP="005679F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47B4">
        <w:rPr>
          <w:rFonts w:ascii="Times New Roman" w:hAnsi="Times New Roman" w:cs="Times New Roman"/>
          <w:sz w:val="28"/>
          <w:szCs w:val="28"/>
        </w:rPr>
        <w:lastRenderedPageBreak/>
        <w:t>&lt;**&gt; Пункт заполняется, начиная с 1 июля 2016 года.»;</w:t>
      </w:r>
    </w:p>
    <w:p w:rsidR="005679F1" w:rsidRDefault="005679F1" w:rsidP="005679F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31" w:tooltip="Постановление Правительства Белгородской обл. от 21.09.2015 N 346-пп (ред. от 26.01.2023) &quot;Об утверждении плана мероприятий (&quot;дорожной карты&quot;) по повышению значений показателей доступности для инвалидов объектов и услуг в сферах социальной защиты, труда, занят" w:history="1">
        <w:r w:rsidR="00357856" w:rsidRPr="00F947B4">
          <w:rPr>
            <w:rFonts w:ascii="Times New Roman" w:hAnsi="Times New Roman" w:cs="Times New Roman"/>
            <w:sz w:val="28"/>
            <w:szCs w:val="28"/>
          </w:rPr>
          <w:t>второй абзац подпункта 1.2 пункта 1</w:t>
        </w:r>
      </w:hyperlink>
      <w:r w:rsidR="00357856" w:rsidRPr="00F947B4">
        <w:rPr>
          <w:rFonts w:ascii="Times New Roman" w:hAnsi="Times New Roman" w:cs="Times New Roman"/>
          <w:sz w:val="28"/>
          <w:szCs w:val="28"/>
        </w:rPr>
        <w:t xml:space="preserve"> постановления изложить в следующей редакции: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7856" w:rsidRPr="00F947B4" w:rsidRDefault="00357856" w:rsidP="005679F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947B4">
        <w:rPr>
          <w:rFonts w:ascii="Times New Roman" w:hAnsi="Times New Roman" w:cs="Times New Roman"/>
          <w:sz w:val="28"/>
          <w:szCs w:val="28"/>
        </w:rPr>
        <w:t>«В целях подготовки сводной отчетности в адрес министерства социальной защиты населения и труда Белгородской области комитеты и управления администрации Алексеевского муниципального округа представляют Отчет в управление социальной защиты населения администрации Алексеевского муниципального округа 1 раз в полугодие не позднее 1 числа месяца, следующего за отчетным периодом.»</w:t>
      </w:r>
      <w:r w:rsidR="005679F1">
        <w:rPr>
          <w:rFonts w:ascii="Times New Roman" w:hAnsi="Times New Roman" w:cs="Times New Roman"/>
          <w:sz w:val="28"/>
          <w:szCs w:val="28"/>
        </w:rPr>
        <w:t>;</w:t>
      </w:r>
      <w:r w:rsidRPr="00F947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791F" w:rsidRPr="00F947B4" w:rsidRDefault="00357856" w:rsidP="005679F1">
      <w:pPr>
        <w:pStyle w:val="10"/>
        <w:ind w:left="11" w:right="0" w:firstLine="697"/>
        <w:rPr>
          <w:rFonts w:ascii="Times New Roman" w:hAnsi="Times New Roman"/>
          <w:sz w:val="28"/>
          <w:szCs w:val="28"/>
        </w:rPr>
      </w:pPr>
      <w:r w:rsidRPr="00F947B4">
        <w:rPr>
          <w:rFonts w:ascii="Times New Roman" w:hAnsi="Times New Roman"/>
          <w:sz w:val="28"/>
          <w:szCs w:val="28"/>
        </w:rPr>
        <w:t>- пункт 3 постановления изложить в следующей редакции: «Комитету финансов и бюджетной политики администрации Алексеевского муниципального округа (</w:t>
      </w:r>
      <w:proofErr w:type="spellStart"/>
      <w:r w:rsidRPr="00F947B4">
        <w:rPr>
          <w:rFonts w:ascii="Times New Roman" w:hAnsi="Times New Roman"/>
          <w:sz w:val="28"/>
          <w:szCs w:val="28"/>
        </w:rPr>
        <w:t>Гребенкина</w:t>
      </w:r>
      <w:proofErr w:type="spellEnd"/>
      <w:r w:rsidRPr="00F947B4">
        <w:rPr>
          <w:rFonts w:ascii="Times New Roman" w:hAnsi="Times New Roman"/>
          <w:sz w:val="28"/>
          <w:szCs w:val="28"/>
        </w:rPr>
        <w:t xml:space="preserve"> М.М.) обеспечить финансирование </w:t>
      </w:r>
      <w:hyperlink w:anchor="Par453" w:tooltip="Перечень" w:history="1">
        <w:r w:rsidRPr="00F947B4">
          <w:rPr>
            <w:rFonts w:ascii="Times New Roman" w:hAnsi="Times New Roman"/>
            <w:sz w:val="28"/>
            <w:szCs w:val="28"/>
          </w:rPr>
          <w:t>мероприятий</w:t>
        </w:r>
      </w:hyperlink>
      <w:r w:rsidRPr="00F947B4">
        <w:rPr>
          <w:rFonts w:ascii="Times New Roman" w:hAnsi="Times New Roman"/>
          <w:sz w:val="28"/>
          <w:szCs w:val="28"/>
        </w:rPr>
        <w:t xml:space="preserve"> «дорожной карты» в пределах ассигнований, предусмотренных в бюджете Алексеевского муниципального округа по отраслям на соответствующий год, в рамках реализации муниципальных программ Алексеевского муниципального округа.»</w:t>
      </w:r>
      <w:r>
        <w:rPr>
          <w:rFonts w:ascii="Times New Roman" w:hAnsi="Times New Roman"/>
          <w:sz w:val="28"/>
          <w:szCs w:val="28"/>
        </w:rPr>
        <w:t>.</w:t>
      </w:r>
    </w:p>
    <w:p w:rsidR="0066791F" w:rsidRPr="00F947B4" w:rsidRDefault="004C13B0" w:rsidP="0066791F">
      <w:pPr>
        <w:ind w:firstLine="708"/>
        <w:jc w:val="both"/>
        <w:rPr>
          <w:sz w:val="28"/>
          <w:szCs w:val="28"/>
        </w:rPr>
      </w:pPr>
      <w:r w:rsidRPr="00F947B4">
        <w:rPr>
          <w:sz w:val="28"/>
          <w:szCs w:val="28"/>
        </w:rPr>
        <w:t>2</w:t>
      </w:r>
      <w:r w:rsidR="0066791F" w:rsidRPr="00F947B4">
        <w:rPr>
          <w:sz w:val="28"/>
          <w:szCs w:val="28"/>
        </w:rPr>
        <w:t>. Управлению социальной защиты населения администрации Алексеевского муниципального округа (Качур А.В.) обеспечить официальное опубликование настоящего постановления в соответствии с Уставом Алексеевского муниципального округа.</w:t>
      </w:r>
    </w:p>
    <w:p w:rsidR="0066791F" w:rsidRPr="00F947B4" w:rsidRDefault="004C13B0" w:rsidP="0066791F">
      <w:pPr>
        <w:ind w:firstLine="708"/>
        <w:jc w:val="both"/>
        <w:rPr>
          <w:sz w:val="28"/>
          <w:szCs w:val="28"/>
        </w:rPr>
      </w:pPr>
      <w:r w:rsidRPr="00F947B4">
        <w:rPr>
          <w:sz w:val="28"/>
          <w:szCs w:val="28"/>
        </w:rPr>
        <w:t>3</w:t>
      </w:r>
      <w:r w:rsidR="0066791F" w:rsidRPr="00F947B4">
        <w:rPr>
          <w:sz w:val="28"/>
          <w:szCs w:val="28"/>
        </w:rPr>
        <w:t>. Управлению организационно</w:t>
      </w:r>
      <w:r w:rsidRPr="00F947B4">
        <w:rPr>
          <w:sz w:val="28"/>
          <w:szCs w:val="28"/>
        </w:rPr>
        <w:t xml:space="preserve"> </w:t>
      </w:r>
      <w:r w:rsidR="0066791F" w:rsidRPr="00F947B4">
        <w:rPr>
          <w:sz w:val="28"/>
          <w:szCs w:val="28"/>
        </w:rPr>
        <w:t>-</w:t>
      </w:r>
      <w:r w:rsidRPr="00F947B4">
        <w:rPr>
          <w:sz w:val="28"/>
          <w:szCs w:val="28"/>
        </w:rPr>
        <w:t xml:space="preserve"> </w:t>
      </w:r>
      <w:r w:rsidR="0066791F" w:rsidRPr="00F947B4">
        <w:rPr>
          <w:sz w:val="28"/>
          <w:szCs w:val="28"/>
        </w:rPr>
        <w:t>контрольной работы и архивного дела аппарата главы администрации Алексеевского муниципального округа     (</w:t>
      </w:r>
      <w:proofErr w:type="spellStart"/>
      <w:r w:rsidR="0066791F" w:rsidRPr="00F947B4">
        <w:rPr>
          <w:sz w:val="28"/>
          <w:szCs w:val="28"/>
        </w:rPr>
        <w:t>Штень</w:t>
      </w:r>
      <w:proofErr w:type="spellEnd"/>
      <w:r w:rsidR="0066791F" w:rsidRPr="00F947B4">
        <w:rPr>
          <w:sz w:val="28"/>
          <w:szCs w:val="28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муниципального округа.</w:t>
      </w:r>
    </w:p>
    <w:p w:rsidR="00901708" w:rsidRPr="00F947B4" w:rsidRDefault="00901708" w:rsidP="0066791F">
      <w:pPr>
        <w:ind w:firstLine="708"/>
        <w:jc w:val="both"/>
        <w:rPr>
          <w:sz w:val="28"/>
          <w:szCs w:val="28"/>
        </w:rPr>
      </w:pPr>
    </w:p>
    <w:p w:rsidR="00901708" w:rsidRDefault="00901708" w:rsidP="0066791F">
      <w:pPr>
        <w:ind w:firstLine="708"/>
        <w:jc w:val="both"/>
        <w:rPr>
          <w:sz w:val="28"/>
          <w:szCs w:val="28"/>
        </w:rPr>
      </w:pPr>
    </w:p>
    <w:p w:rsidR="005679F1" w:rsidRPr="00F947B4" w:rsidRDefault="005679F1" w:rsidP="0066791F">
      <w:pPr>
        <w:ind w:firstLine="708"/>
        <w:jc w:val="both"/>
        <w:rPr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5244"/>
      </w:tblGrid>
      <w:tr w:rsidR="00901708" w:rsidRPr="00F947B4" w:rsidTr="00FA7AE1">
        <w:tc>
          <w:tcPr>
            <w:tcW w:w="4503" w:type="dxa"/>
          </w:tcPr>
          <w:p w:rsidR="00901708" w:rsidRPr="00F947B4" w:rsidRDefault="00FA7AE1" w:rsidP="00FA7AE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Первый заместитель г</w:t>
            </w:r>
            <w:r w:rsidR="00901708" w:rsidRPr="00F947B4">
              <w:rPr>
                <w:b/>
                <w:bCs/>
                <w:sz w:val="28"/>
                <w:szCs w:val="28"/>
              </w:rPr>
              <w:t>лав</w:t>
            </w:r>
            <w:r>
              <w:rPr>
                <w:b/>
                <w:bCs/>
                <w:sz w:val="28"/>
                <w:szCs w:val="28"/>
              </w:rPr>
              <w:t>ы</w:t>
            </w:r>
            <w:r w:rsidR="00901708" w:rsidRPr="00F947B4">
              <w:rPr>
                <w:b/>
                <w:bCs/>
                <w:sz w:val="28"/>
                <w:szCs w:val="28"/>
              </w:rPr>
              <w:t xml:space="preserve"> администрации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901708" w:rsidRPr="00F947B4">
              <w:rPr>
                <w:b/>
                <w:bCs/>
                <w:sz w:val="28"/>
                <w:szCs w:val="28"/>
              </w:rPr>
              <w:t>Алексеевского муниципального округа</w:t>
            </w:r>
          </w:p>
        </w:tc>
        <w:tc>
          <w:tcPr>
            <w:tcW w:w="5244" w:type="dxa"/>
          </w:tcPr>
          <w:p w:rsidR="00901708" w:rsidRPr="00F947B4" w:rsidRDefault="00901708" w:rsidP="00901708">
            <w:pPr>
              <w:pStyle w:val="11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FA7AE1" w:rsidRDefault="00FA7AE1" w:rsidP="00901708">
            <w:pPr>
              <w:pStyle w:val="11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01708" w:rsidRPr="00F947B4" w:rsidRDefault="00FA7AE1" w:rsidP="00901708">
            <w:pPr>
              <w:pStyle w:val="11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А.Ф.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Горбатенко</w:t>
            </w:r>
            <w:proofErr w:type="spellEnd"/>
          </w:p>
        </w:tc>
      </w:tr>
    </w:tbl>
    <w:p w:rsidR="00976E74" w:rsidRPr="00F947B4" w:rsidRDefault="00976E74">
      <w:pPr>
        <w:rPr>
          <w:sz w:val="28"/>
          <w:szCs w:val="28"/>
        </w:rPr>
      </w:pPr>
    </w:p>
    <w:p w:rsidR="00901708" w:rsidRPr="00F947B4" w:rsidRDefault="00901708">
      <w:pPr>
        <w:rPr>
          <w:sz w:val="28"/>
          <w:szCs w:val="28"/>
        </w:rPr>
      </w:pPr>
    </w:p>
    <w:p w:rsidR="00976E74" w:rsidRPr="00F947B4" w:rsidRDefault="00976E74">
      <w:pPr>
        <w:rPr>
          <w:sz w:val="28"/>
          <w:szCs w:val="28"/>
        </w:rPr>
        <w:sectPr w:rsidR="00976E74" w:rsidRPr="00F947B4" w:rsidSect="00CF4B36">
          <w:headerReference w:type="default" r:id="rId32"/>
          <w:pgSz w:w="11906" w:h="16838"/>
          <w:pgMar w:top="284" w:right="567" w:bottom="851" w:left="1701" w:header="709" w:footer="709" w:gutter="0"/>
          <w:pgNumType w:start="1"/>
          <w:cols w:space="708"/>
          <w:titlePg/>
          <w:docGrid w:linePitch="360"/>
        </w:sectPr>
      </w:pPr>
    </w:p>
    <w:p w:rsidR="00716477" w:rsidRPr="00F947B4" w:rsidRDefault="00716477" w:rsidP="00716477">
      <w:pPr>
        <w:contextualSpacing/>
        <w:jc w:val="right"/>
        <w:rPr>
          <w:b/>
          <w:sz w:val="28"/>
          <w:szCs w:val="28"/>
        </w:rPr>
      </w:pPr>
      <w:r w:rsidRPr="00F947B4">
        <w:rPr>
          <w:b/>
          <w:sz w:val="28"/>
          <w:szCs w:val="28"/>
        </w:rPr>
        <w:lastRenderedPageBreak/>
        <w:t>Приложение № 1</w:t>
      </w:r>
    </w:p>
    <w:p w:rsidR="00716477" w:rsidRPr="00F947B4" w:rsidRDefault="00716477" w:rsidP="00716477">
      <w:pPr>
        <w:contextualSpacing/>
        <w:jc w:val="center"/>
        <w:rPr>
          <w:b/>
          <w:sz w:val="28"/>
          <w:szCs w:val="28"/>
        </w:rPr>
      </w:pPr>
    </w:p>
    <w:p w:rsidR="00716477" w:rsidRPr="00F947B4" w:rsidRDefault="00900F92" w:rsidP="00716477">
      <w:pPr>
        <w:ind w:firstLine="9498"/>
        <w:contextualSpacing/>
        <w:jc w:val="center"/>
        <w:rPr>
          <w:b/>
          <w:sz w:val="28"/>
          <w:szCs w:val="28"/>
        </w:rPr>
      </w:pPr>
      <w:r w:rsidRPr="00F947B4">
        <w:rPr>
          <w:b/>
          <w:sz w:val="28"/>
          <w:szCs w:val="28"/>
        </w:rPr>
        <w:t xml:space="preserve">   </w:t>
      </w:r>
      <w:r w:rsidR="00716477" w:rsidRPr="00F947B4">
        <w:rPr>
          <w:b/>
          <w:sz w:val="28"/>
          <w:szCs w:val="28"/>
        </w:rPr>
        <w:t>Утверждена</w:t>
      </w:r>
    </w:p>
    <w:p w:rsidR="00716477" w:rsidRPr="00F947B4" w:rsidRDefault="00900F92" w:rsidP="00716477">
      <w:pPr>
        <w:ind w:firstLine="9498"/>
        <w:contextualSpacing/>
        <w:jc w:val="center"/>
        <w:rPr>
          <w:b/>
          <w:sz w:val="28"/>
          <w:szCs w:val="28"/>
        </w:rPr>
      </w:pPr>
      <w:r w:rsidRPr="00F947B4">
        <w:rPr>
          <w:b/>
          <w:sz w:val="28"/>
          <w:szCs w:val="28"/>
        </w:rPr>
        <w:t xml:space="preserve">    </w:t>
      </w:r>
      <w:r w:rsidR="00716477" w:rsidRPr="00F947B4">
        <w:rPr>
          <w:b/>
          <w:sz w:val="28"/>
          <w:szCs w:val="28"/>
        </w:rPr>
        <w:t xml:space="preserve">постановлением администрации </w:t>
      </w:r>
    </w:p>
    <w:p w:rsidR="00716477" w:rsidRPr="00F947B4" w:rsidRDefault="00FA7AE1" w:rsidP="00FA7AE1">
      <w:pPr>
        <w:ind w:firstLine="9498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716477" w:rsidRPr="00F947B4">
        <w:rPr>
          <w:b/>
          <w:sz w:val="28"/>
          <w:szCs w:val="28"/>
        </w:rPr>
        <w:t xml:space="preserve">Алексеевского муниципального округа </w:t>
      </w:r>
    </w:p>
    <w:p w:rsidR="00716477" w:rsidRPr="00F947B4" w:rsidRDefault="00716477" w:rsidP="00900F92">
      <w:pPr>
        <w:tabs>
          <w:tab w:val="left" w:pos="10490"/>
        </w:tabs>
        <w:contextualSpacing/>
        <w:jc w:val="center"/>
        <w:rPr>
          <w:b/>
          <w:sz w:val="28"/>
          <w:szCs w:val="28"/>
        </w:rPr>
      </w:pPr>
      <w:r w:rsidRPr="00F947B4">
        <w:rPr>
          <w:b/>
          <w:sz w:val="28"/>
          <w:szCs w:val="28"/>
        </w:rPr>
        <w:t xml:space="preserve">                                                                                                                          от «___» ________2025 года № ___</w:t>
      </w:r>
    </w:p>
    <w:p w:rsidR="00716477" w:rsidRPr="00F947B4" w:rsidRDefault="00716477" w:rsidP="00716477">
      <w:pPr>
        <w:contextualSpacing/>
        <w:jc w:val="right"/>
        <w:rPr>
          <w:b/>
          <w:sz w:val="28"/>
          <w:szCs w:val="28"/>
        </w:rPr>
      </w:pPr>
    </w:p>
    <w:p w:rsidR="00716477" w:rsidRPr="00F947B4" w:rsidRDefault="00716477" w:rsidP="00716477">
      <w:pPr>
        <w:contextualSpacing/>
        <w:jc w:val="center"/>
        <w:rPr>
          <w:b/>
          <w:sz w:val="28"/>
          <w:szCs w:val="28"/>
        </w:rPr>
      </w:pPr>
      <w:r w:rsidRPr="00F947B4">
        <w:rPr>
          <w:b/>
          <w:sz w:val="28"/>
          <w:szCs w:val="28"/>
        </w:rPr>
        <w:t xml:space="preserve">Таблица </w:t>
      </w:r>
    </w:p>
    <w:p w:rsidR="00716477" w:rsidRPr="00F947B4" w:rsidRDefault="00716477" w:rsidP="00716477">
      <w:pPr>
        <w:contextualSpacing/>
        <w:jc w:val="center"/>
        <w:rPr>
          <w:b/>
          <w:sz w:val="28"/>
          <w:szCs w:val="28"/>
        </w:rPr>
      </w:pPr>
      <w:r w:rsidRPr="00F947B4">
        <w:rPr>
          <w:b/>
          <w:sz w:val="28"/>
          <w:szCs w:val="28"/>
        </w:rPr>
        <w:t>повышения значений показателей доступности для инвалидов объектов и услуг</w:t>
      </w:r>
    </w:p>
    <w:p w:rsidR="00716477" w:rsidRPr="00F947B4" w:rsidRDefault="00716477" w:rsidP="00716477">
      <w:pPr>
        <w:contextualSpacing/>
        <w:jc w:val="center"/>
        <w:rPr>
          <w:sz w:val="28"/>
          <w:szCs w:val="28"/>
        </w:rPr>
      </w:pPr>
    </w:p>
    <w:p w:rsidR="00716477" w:rsidRPr="00EC7561" w:rsidRDefault="00716477" w:rsidP="00716477">
      <w:pPr>
        <w:rPr>
          <w:color w:val="FF000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4"/>
        <w:gridCol w:w="2555"/>
        <w:gridCol w:w="567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851"/>
        <w:gridCol w:w="3118"/>
      </w:tblGrid>
      <w:tr w:rsidR="00716477" w:rsidRPr="005679F1" w:rsidTr="00FA7AE1"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BE4AC0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№</w:t>
            </w:r>
            <w:r w:rsidR="00F947B4" w:rsidRPr="005679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16477" w:rsidRPr="005679F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="00716477" w:rsidRPr="005679F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="00716477" w:rsidRPr="005679F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Наименование показателя доступности для инвалидов объектов и услуг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6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Значения показателей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Структурное подразделение, ответственное за мониторинг и достижение запланированных значений показателей доступности для инвалидов объектов и услуг</w:t>
            </w:r>
          </w:p>
        </w:tc>
      </w:tr>
      <w:tr w:rsidR="00716477" w:rsidRPr="005679F1" w:rsidTr="00FA7AE1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2026 - 2030 г.г.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477" w:rsidRPr="005679F1" w:rsidTr="00FA7AE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Удельный вес существующих приоритетных объектов (от общего количества объектов, на которых в настоящее время невозможно полностью обеспечить доступность с учетом потребностей инвалидов), на которых до проведения капитального ремонта или реконструкции обеспечиваются:</w:t>
            </w:r>
          </w:p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lastRenderedPageBreak/>
              <w:t>- доступ инвалидов к месту предоставления услуги;</w:t>
            </w:r>
          </w:p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- предоставление им необходимых услуг в дистанционном режиме;</w:t>
            </w:r>
          </w:p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- предоставление, когда это возможно, необходимых услуг по месту жительства инвалида,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79F1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79F1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79F1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79F1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79F1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79F1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79F1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79F1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79F1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79F1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79F1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79F1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79F1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716477" w:rsidRPr="005679F1" w:rsidTr="00FA7AE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В сферах труда и занятости, культуры, транспорта, связи и информации, торговли, жилищно-коммунального хозяйства и градостроительства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96 - 100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934D96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Комитет ЖКХ</w:t>
            </w:r>
            <w:r w:rsidR="00E3329B" w:rsidRPr="005679F1">
              <w:rPr>
                <w:rFonts w:ascii="Times New Roman" w:hAnsi="Times New Roman"/>
                <w:sz w:val="24"/>
                <w:szCs w:val="24"/>
              </w:rPr>
              <w:t xml:space="preserve"> администрации Алексеевского муниципального округа</w:t>
            </w:r>
            <w:r w:rsidRPr="005679F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3329B" w:rsidRPr="005679F1">
              <w:rPr>
                <w:rFonts w:ascii="Times New Roman" w:hAnsi="Times New Roman"/>
                <w:sz w:val="24"/>
                <w:szCs w:val="24"/>
              </w:rPr>
              <w:t xml:space="preserve">комитет </w:t>
            </w:r>
            <w:r w:rsidRPr="005679F1">
              <w:rPr>
                <w:rFonts w:ascii="Times New Roman" w:hAnsi="Times New Roman"/>
                <w:sz w:val="24"/>
                <w:szCs w:val="24"/>
              </w:rPr>
              <w:t>строительств</w:t>
            </w:r>
            <w:r w:rsidR="00E3329B" w:rsidRPr="005679F1">
              <w:rPr>
                <w:rFonts w:ascii="Times New Roman" w:hAnsi="Times New Roman"/>
                <w:sz w:val="24"/>
                <w:szCs w:val="24"/>
              </w:rPr>
              <w:t xml:space="preserve">а и транспорта </w:t>
            </w:r>
            <w:r w:rsidRPr="005679F1">
              <w:rPr>
                <w:rFonts w:ascii="Times New Roman" w:hAnsi="Times New Roman"/>
                <w:sz w:val="24"/>
                <w:szCs w:val="24"/>
              </w:rPr>
              <w:t xml:space="preserve">администрации Алексеевского муниципального округа, комитет экономического развития администрации Алексеевского муниципального округа, управление культуры администрации Алексеевского муниципального округа </w:t>
            </w:r>
          </w:p>
        </w:tc>
      </w:tr>
      <w:tr w:rsidR="00716477" w:rsidRPr="005679F1" w:rsidTr="00FA7AE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В сфере социальной защиты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 xml:space="preserve">Управление социальной защиты населения администрации Алексеевского муниципального округа </w:t>
            </w:r>
          </w:p>
        </w:tc>
      </w:tr>
      <w:tr w:rsidR="00716477" w:rsidRPr="005679F1" w:rsidTr="00FA7AE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 xml:space="preserve">В сфере физической </w:t>
            </w:r>
            <w:r w:rsidRPr="005679F1">
              <w:rPr>
                <w:rFonts w:ascii="Times New Roman" w:hAnsi="Times New Roman"/>
                <w:sz w:val="24"/>
                <w:szCs w:val="24"/>
              </w:rPr>
              <w:lastRenderedPageBreak/>
              <w:t>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22,3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 xml:space="preserve">26 - </w:t>
            </w:r>
            <w:r w:rsidRPr="005679F1">
              <w:rPr>
                <w:rFonts w:ascii="Times New Roman" w:hAnsi="Times New Roman"/>
                <w:sz w:val="24"/>
                <w:szCs w:val="24"/>
              </w:rPr>
              <w:lastRenderedPageBreak/>
              <w:t>27,6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Управление физической </w:t>
            </w:r>
            <w:r w:rsidRPr="005679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культуры, спорта и молодежной политики администрации Алексеевского муниципального округа </w:t>
            </w:r>
          </w:p>
        </w:tc>
      </w:tr>
      <w:tr w:rsidR="00716477" w:rsidRPr="005679F1" w:rsidTr="00FA7AE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934D96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Удельный вес объектов и услуг,</w:t>
            </w:r>
            <w:r w:rsidR="00934D96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5679F1">
              <w:rPr>
                <w:rFonts w:ascii="Times New Roman" w:hAnsi="Times New Roman"/>
                <w:sz w:val="24"/>
                <w:szCs w:val="24"/>
              </w:rPr>
              <w:t>редоставляемых в сфере труда, занятости и социальной защиты населения, соответствующих требованиям по обеспечению условий их доступности для инвалидов (от общего количества объектов и услуг, предоставляемых в этой сфере),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79F1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79F1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79F1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79F1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79F1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79F1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79F1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79F1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79F1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79F1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79F1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79F1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79F1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79F1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716477" w:rsidRPr="005679F1" w:rsidTr="00FA7AE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 xml:space="preserve">Доля инвалидов, прошедших социальную реабилитацию или </w:t>
            </w:r>
            <w:proofErr w:type="spellStart"/>
            <w:r w:rsidRPr="005679F1">
              <w:rPr>
                <w:rFonts w:ascii="Times New Roman" w:hAnsi="Times New Roman"/>
                <w:sz w:val="24"/>
                <w:szCs w:val="24"/>
              </w:rPr>
              <w:t>абилитацию</w:t>
            </w:r>
            <w:proofErr w:type="spellEnd"/>
            <w:r w:rsidRPr="005679F1">
              <w:rPr>
                <w:rFonts w:ascii="Times New Roman" w:hAnsi="Times New Roman"/>
                <w:sz w:val="24"/>
                <w:szCs w:val="24"/>
              </w:rPr>
              <w:t xml:space="preserve"> в соответствии с рекомендациями индивидуальной программы реабилитации или </w:t>
            </w:r>
            <w:proofErr w:type="spellStart"/>
            <w:r w:rsidRPr="005679F1">
              <w:rPr>
                <w:rFonts w:ascii="Times New Roman" w:hAnsi="Times New Roman"/>
                <w:sz w:val="24"/>
                <w:szCs w:val="24"/>
              </w:rPr>
              <w:t>абилитации</w:t>
            </w:r>
            <w:proofErr w:type="spellEnd"/>
            <w:r w:rsidRPr="005679F1">
              <w:rPr>
                <w:rFonts w:ascii="Times New Roman" w:hAnsi="Times New Roman"/>
                <w:sz w:val="24"/>
                <w:szCs w:val="24"/>
              </w:rPr>
              <w:t xml:space="preserve"> (от общей численности инвалидов, обратившихся за </w:t>
            </w:r>
            <w:r w:rsidRPr="005679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социальной реабилитацией или </w:t>
            </w:r>
            <w:proofErr w:type="spellStart"/>
            <w:r w:rsidRPr="005679F1">
              <w:rPr>
                <w:rFonts w:ascii="Times New Roman" w:hAnsi="Times New Roman"/>
                <w:sz w:val="24"/>
                <w:szCs w:val="24"/>
              </w:rPr>
              <w:t>абилитацией</w:t>
            </w:r>
            <w:proofErr w:type="spellEnd"/>
            <w:r w:rsidRPr="005679F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85,5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86,5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89 - 90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ind w:hanging="62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 xml:space="preserve"> Управление социальной защиты населения администрации Алексеевского муниципального округа, БУСОССЗН «Комплексный центр социального обслуживания  населения» </w:t>
            </w:r>
            <w:r w:rsidR="007A0150" w:rsidRPr="005679F1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Pr="005679F1">
              <w:rPr>
                <w:rFonts w:ascii="Times New Roman" w:hAnsi="Times New Roman"/>
                <w:sz w:val="24"/>
                <w:szCs w:val="24"/>
              </w:rPr>
              <w:t>Алексеевского муниципального округа</w:t>
            </w:r>
          </w:p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</w:tr>
      <w:tr w:rsidR="00716477" w:rsidRPr="005679F1" w:rsidTr="00FA7AE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Удельный вес организаций социального обслуживания населения, в которых созданы условия их доступности для инвалидов (от общей численности таких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 xml:space="preserve">Управление социальной защиты населения администрации Алексеевского муниципального округа </w:t>
            </w:r>
          </w:p>
        </w:tc>
      </w:tr>
      <w:tr w:rsidR="00716477" w:rsidRPr="005679F1" w:rsidTr="00FA7AE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Удельный вес организаций социального обслуживания населения, в которых обеспечено сопровождение получения социальных услуг по территории организации при пользовании услугами (от общего количества таких организаций)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 xml:space="preserve">Управление социальной защиты населения администрации Алексеевского муниципального округа </w:t>
            </w:r>
          </w:p>
        </w:tc>
      </w:tr>
      <w:tr w:rsidR="00716477" w:rsidRPr="005679F1" w:rsidTr="00FA7AE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 xml:space="preserve">Удельный вес организаций (работодателей), выполняющих установленные им квоты по трудоустройству инвалидов, от общего </w:t>
            </w:r>
            <w:r w:rsidRPr="005679F1">
              <w:rPr>
                <w:rFonts w:ascii="Times New Roman" w:hAnsi="Times New Roman"/>
                <w:sz w:val="24"/>
                <w:szCs w:val="24"/>
              </w:rPr>
              <w:lastRenderedPageBreak/>
              <w:t>числа таких организаций (работодателей), которым установлены квоты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96 - 98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Комитет экономического развития</w:t>
            </w:r>
            <w:r w:rsidR="007A0150" w:rsidRPr="005679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79F1">
              <w:rPr>
                <w:rFonts w:ascii="Times New Roman" w:hAnsi="Times New Roman"/>
                <w:sz w:val="24"/>
                <w:szCs w:val="24"/>
              </w:rPr>
              <w:t>администрации Алексеевского муниципального округа</w:t>
            </w:r>
          </w:p>
        </w:tc>
      </w:tr>
      <w:tr w:rsidR="00716477" w:rsidRPr="005679F1" w:rsidTr="00FA7AE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Доля приоритетных объектов и услуг в приоритетных сферах жизнедеятельности инвалидов, нанесенных на карту доступности по результатам их паспортизации, среди всех паспортизированных объектов и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 xml:space="preserve">Управление социальной защиты населения администрации Алексеевского муниципального округа </w:t>
            </w:r>
          </w:p>
        </w:tc>
      </w:tr>
      <w:tr w:rsidR="00716477" w:rsidRPr="005679F1" w:rsidTr="00FA7AE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 xml:space="preserve">Доля сотрудников, предоставляющих услуги населению и прошедших инструктирование или обучение для работы с инвалидами, по вопросам, связанным с обеспечением доступности для них объектов и услуг в сферах здравоохранения, транспорта, образования, социальной защиты населения, труда и занятости, культуры, физической культуры и </w:t>
            </w:r>
            <w:r w:rsidRPr="005679F1">
              <w:rPr>
                <w:rFonts w:ascii="Times New Roman" w:hAnsi="Times New Roman"/>
                <w:sz w:val="24"/>
                <w:szCs w:val="24"/>
              </w:rPr>
              <w:lastRenderedPageBreak/>
              <w:t>спорта в соответствии с законодательством Белгородской области (от общего количества таких сотрудников, предоставляющих услуги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61 - 100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Комитет ЖКХ администрации Алексеевского муниципального округа, комитет строительства и транспорта администрации</w:t>
            </w:r>
          </w:p>
          <w:p w:rsidR="00716477" w:rsidRPr="005679F1" w:rsidRDefault="00716477" w:rsidP="004017D7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Алексеевского муниципального округа, комитет экономического развития</w:t>
            </w:r>
            <w:r w:rsidR="007A0150" w:rsidRPr="005679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79F1">
              <w:rPr>
                <w:rFonts w:ascii="Times New Roman" w:hAnsi="Times New Roman"/>
                <w:sz w:val="24"/>
                <w:szCs w:val="24"/>
              </w:rPr>
              <w:t xml:space="preserve">администрации Алексеевского муниципального округа, </w:t>
            </w:r>
            <w:r w:rsidR="004017D7" w:rsidRPr="005679F1">
              <w:rPr>
                <w:rFonts w:ascii="Times New Roman" w:hAnsi="Times New Roman"/>
                <w:sz w:val="24"/>
                <w:szCs w:val="24"/>
              </w:rPr>
              <w:t xml:space="preserve">комитет по социальной политике администрации Алексеевского муниципального округа, </w:t>
            </w:r>
            <w:r w:rsidRPr="005679F1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Алексеевского </w:t>
            </w:r>
            <w:r w:rsidRPr="005679F1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округа, управление социальной защиты населения администрации Алексеевского муниципального округа, управление физической культуры,  спорта и молодежной политики администрации Алексеевского муниципального округа, ОГБУЗ «Алексеевская ЦРБ» (по согласованию)</w:t>
            </w:r>
          </w:p>
        </w:tc>
      </w:tr>
      <w:tr w:rsidR="00716477" w:rsidRPr="005679F1" w:rsidTr="00FA7AE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Удельный вес услуг в сфере труда, занятости и социальной защиты, предоставляемых инвалидам с сопровождением персонала объекта или социальных служб (от общего количества предоставляемых услуг)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 xml:space="preserve">Комитет экономического развития администрации Алексеевского муниципального округа, управление социальной защиты населения администрации Алексеевского муниципального округа </w:t>
            </w:r>
          </w:p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477" w:rsidRPr="005679F1" w:rsidTr="00FA7AE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 xml:space="preserve">Доля работников организаций социальной сферы, на которых распорядительным актом возложено оказание инвалидам помощи при предоставлении им услуг (от общего </w:t>
            </w:r>
            <w:r w:rsidRPr="005679F1">
              <w:rPr>
                <w:rFonts w:ascii="Times New Roman" w:hAnsi="Times New Roman"/>
                <w:sz w:val="24"/>
                <w:szCs w:val="24"/>
              </w:rPr>
              <w:lastRenderedPageBreak/>
              <w:t>количества сотрудников персонала, предоставляющих данные услуги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 xml:space="preserve">Управление социальной защиты населения администрации Алексеевского муниципального округа, управление образования администрации Алексеевского муниципального округ, </w:t>
            </w:r>
          </w:p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 xml:space="preserve">управление культуры </w:t>
            </w:r>
            <w:r w:rsidRPr="005679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администрации Алексеевского муниципального округа, управление физической культуры, спорта и молодежной политики администрации Алексеевского муниципального округа </w:t>
            </w:r>
          </w:p>
        </w:tc>
      </w:tr>
      <w:tr w:rsidR="00716477" w:rsidRPr="005679F1" w:rsidTr="00FA7AE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Удельный вес приоритетных объектов в сферах социальной защиты населения, труда и занятости, культуры, транспорта, связи и информации, физической культуры и спорта, торговли, жилищно-коммунального хозяйства и градостроительства, имеющих утвержденные паспорта доступности объектов и предоставляемых на них услуг (от общего их количества)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Комитет ЖКХ администрации Алексеевского муниципального округа, комитет строительства и транспорта администрации</w:t>
            </w:r>
          </w:p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Алексеевского муниципального округа, комитет экономического развития</w:t>
            </w:r>
            <w:r w:rsidR="007A0150" w:rsidRPr="005679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79F1">
              <w:rPr>
                <w:rFonts w:ascii="Times New Roman" w:hAnsi="Times New Roman"/>
                <w:sz w:val="24"/>
                <w:szCs w:val="24"/>
              </w:rPr>
              <w:t xml:space="preserve">администрации Алексеевского муниципального округа, управление культуры администрации Алексеевского муниципального округа, управление социальной защиты населения администрации Алексеевского муниципального округа, управление физической культуры, спорта и молодежной политики администрации Алексеевского </w:t>
            </w:r>
            <w:r w:rsidRPr="005679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муниципального округа </w:t>
            </w:r>
          </w:p>
        </w:tc>
      </w:tr>
      <w:tr w:rsidR="00716477" w:rsidRPr="005679F1" w:rsidTr="00FA7AE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Удельный вес существующих объектов и услуг в сфере туристской деятельности, соответствующих требованиям по обеспечению условий их доступности для инвалидов (от общего количества объектов и услуг, предоставляемых в этой сфере)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66 - 70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 xml:space="preserve">Комитет экономического развития администрации Алексеевского муниципального округа </w:t>
            </w:r>
          </w:p>
        </w:tc>
      </w:tr>
      <w:tr w:rsidR="00716477" w:rsidRPr="005679F1" w:rsidTr="00FA7AE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Удельный вес существующих объектов и услуг в сфере торговли, соответствующих требованиям по обеспечению условий доступности для инвалидов (от общего количества объектов и услуг, предоставляемых в этой сфере)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48 - 55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 xml:space="preserve">Комитет экономического развития администрации Алексеевского муниципального округа </w:t>
            </w:r>
          </w:p>
        </w:tc>
      </w:tr>
      <w:tr w:rsidR="00716477" w:rsidRPr="005679F1" w:rsidTr="00FA7AE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 xml:space="preserve">Доля доступных приоритетных остановочных площадок для инвалидов и </w:t>
            </w:r>
            <w:proofErr w:type="spellStart"/>
            <w:r w:rsidRPr="005679F1">
              <w:rPr>
                <w:rFonts w:ascii="Times New Roman" w:hAnsi="Times New Roman"/>
                <w:sz w:val="24"/>
                <w:szCs w:val="24"/>
              </w:rPr>
              <w:t>маломобильных</w:t>
            </w:r>
            <w:proofErr w:type="spellEnd"/>
            <w:r w:rsidRPr="005679F1">
              <w:rPr>
                <w:rFonts w:ascii="Times New Roman" w:hAnsi="Times New Roman"/>
                <w:sz w:val="24"/>
                <w:szCs w:val="24"/>
              </w:rPr>
              <w:t xml:space="preserve"> групп </w:t>
            </w:r>
            <w:r w:rsidRPr="005679F1">
              <w:rPr>
                <w:rFonts w:ascii="Times New Roman" w:hAnsi="Times New Roman"/>
                <w:sz w:val="24"/>
                <w:szCs w:val="24"/>
              </w:rPr>
              <w:lastRenderedPageBreak/>
              <w:t>населения от общего количества приоритетных остановочных площадок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86,5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91 - 100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Комитет строительства и транспорта администрации</w:t>
            </w:r>
          </w:p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Алексеевского муниципального округа</w:t>
            </w:r>
          </w:p>
        </w:tc>
      </w:tr>
      <w:tr w:rsidR="00716477" w:rsidRPr="005679F1" w:rsidTr="00FA7AE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 xml:space="preserve">Доля доступных приоритетных светофорных объектов для инвалидов и </w:t>
            </w:r>
            <w:proofErr w:type="spellStart"/>
            <w:r w:rsidRPr="005679F1">
              <w:rPr>
                <w:rFonts w:ascii="Times New Roman" w:hAnsi="Times New Roman"/>
                <w:sz w:val="24"/>
                <w:szCs w:val="24"/>
              </w:rPr>
              <w:t>маломобильных</w:t>
            </w:r>
            <w:proofErr w:type="spellEnd"/>
            <w:r w:rsidRPr="005679F1">
              <w:rPr>
                <w:rFonts w:ascii="Times New Roman" w:hAnsi="Times New Roman"/>
                <w:sz w:val="24"/>
                <w:szCs w:val="24"/>
              </w:rPr>
              <w:t xml:space="preserve"> групп населения от общего количества приоритетных светофорных объектов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93 - 100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Комитет строительства и транспорта администрации</w:t>
            </w:r>
          </w:p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Алексеевского муниципального округа</w:t>
            </w:r>
          </w:p>
        </w:tc>
      </w:tr>
      <w:tr w:rsidR="00716477" w:rsidRPr="005679F1" w:rsidTr="00FA7AE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 xml:space="preserve">Доля доступных приоритетных наземных пешеходных переходов для инвалидов и </w:t>
            </w:r>
            <w:proofErr w:type="spellStart"/>
            <w:r w:rsidRPr="005679F1">
              <w:rPr>
                <w:rFonts w:ascii="Times New Roman" w:hAnsi="Times New Roman"/>
                <w:sz w:val="24"/>
                <w:szCs w:val="24"/>
              </w:rPr>
              <w:t>маломобильных</w:t>
            </w:r>
            <w:proofErr w:type="spellEnd"/>
            <w:r w:rsidRPr="005679F1">
              <w:rPr>
                <w:rFonts w:ascii="Times New Roman" w:hAnsi="Times New Roman"/>
                <w:sz w:val="24"/>
                <w:szCs w:val="24"/>
              </w:rPr>
              <w:t xml:space="preserve"> групп населения от общего количества приоритетных наземных пешеходных переходов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91 - 100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Комитет строительства и транспорта администрации</w:t>
            </w:r>
          </w:p>
          <w:p w:rsidR="00716477" w:rsidRPr="005679F1" w:rsidRDefault="00716477" w:rsidP="00F947B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t>Алексеевского муниципального округа,</w:t>
            </w:r>
          </w:p>
        </w:tc>
      </w:tr>
    </w:tbl>
    <w:p w:rsidR="00716477" w:rsidRPr="00EC7561" w:rsidRDefault="00716477" w:rsidP="00716477">
      <w:pPr>
        <w:contextualSpacing/>
        <w:jc w:val="center"/>
        <w:rPr>
          <w:color w:val="FF0000"/>
          <w:sz w:val="20"/>
          <w:szCs w:val="20"/>
        </w:rPr>
      </w:pPr>
      <w:r w:rsidRPr="00EC7561">
        <w:rPr>
          <w:b/>
          <w:color w:val="FF0000"/>
          <w:sz w:val="28"/>
          <w:szCs w:val="28"/>
        </w:rPr>
        <w:t xml:space="preserve">                                                                                                                             </w:t>
      </w:r>
    </w:p>
    <w:p w:rsidR="00716477" w:rsidRPr="00F947B4" w:rsidRDefault="00716477" w:rsidP="00415C32">
      <w:pPr>
        <w:tabs>
          <w:tab w:val="left" w:pos="11907"/>
        </w:tabs>
        <w:contextualSpacing/>
        <w:jc w:val="right"/>
        <w:rPr>
          <w:b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  <w:r w:rsidRPr="00F947B4">
        <w:rPr>
          <w:b/>
          <w:sz w:val="28"/>
          <w:szCs w:val="28"/>
        </w:rPr>
        <w:lastRenderedPageBreak/>
        <w:t>Приложение № 2</w:t>
      </w:r>
    </w:p>
    <w:p w:rsidR="00716477" w:rsidRPr="00F947B4" w:rsidRDefault="00716477" w:rsidP="00716477">
      <w:pPr>
        <w:contextualSpacing/>
        <w:jc w:val="center"/>
        <w:rPr>
          <w:b/>
          <w:sz w:val="28"/>
          <w:szCs w:val="28"/>
        </w:rPr>
      </w:pPr>
    </w:p>
    <w:p w:rsidR="00716477" w:rsidRPr="00F947B4" w:rsidRDefault="00716477" w:rsidP="00716477">
      <w:pPr>
        <w:ind w:firstLine="9498"/>
        <w:contextualSpacing/>
        <w:jc w:val="center"/>
        <w:rPr>
          <w:b/>
          <w:sz w:val="28"/>
          <w:szCs w:val="28"/>
        </w:rPr>
      </w:pPr>
      <w:r w:rsidRPr="00F947B4">
        <w:rPr>
          <w:b/>
          <w:sz w:val="28"/>
          <w:szCs w:val="28"/>
        </w:rPr>
        <w:t>Утверждена</w:t>
      </w:r>
    </w:p>
    <w:p w:rsidR="00716477" w:rsidRPr="00F947B4" w:rsidRDefault="00716477" w:rsidP="00716477">
      <w:pPr>
        <w:ind w:firstLine="9498"/>
        <w:contextualSpacing/>
        <w:jc w:val="center"/>
        <w:rPr>
          <w:b/>
          <w:sz w:val="28"/>
          <w:szCs w:val="28"/>
        </w:rPr>
      </w:pPr>
      <w:r w:rsidRPr="00F947B4">
        <w:rPr>
          <w:b/>
          <w:sz w:val="28"/>
          <w:szCs w:val="28"/>
        </w:rPr>
        <w:t xml:space="preserve">постановлением администрации </w:t>
      </w:r>
    </w:p>
    <w:p w:rsidR="00716477" w:rsidRPr="00F947B4" w:rsidRDefault="00716477" w:rsidP="00716477">
      <w:pPr>
        <w:ind w:firstLine="9498"/>
        <w:contextualSpacing/>
        <w:jc w:val="center"/>
        <w:rPr>
          <w:b/>
          <w:sz w:val="28"/>
          <w:szCs w:val="28"/>
        </w:rPr>
      </w:pPr>
      <w:r w:rsidRPr="00F947B4">
        <w:rPr>
          <w:b/>
          <w:sz w:val="28"/>
          <w:szCs w:val="28"/>
        </w:rPr>
        <w:t>Алексеевского муниципального</w:t>
      </w:r>
      <w:r w:rsidR="005679F1">
        <w:rPr>
          <w:b/>
          <w:sz w:val="28"/>
          <w:szCs w:val="28"/>
        </w:rPr>
        <w:t xml:space="preserve"> </w:t>
      </w:r>
      <w:r w:rsidRPr="00F947B4">
        <w:rPr>
          <w:b/>
          <w:sz w:val="28"/>
          <w:szCs w:val="28"/>
        </w:rPr>
        <w:t xml:space="preserve">округа </w:t>
      </w:r>
    </w:p>
    <w:p w:rsidR="00716477" w:rsidRPr="00F947B4" w:rsidRDefault="005679F1" w:rsidP="005679F1">
      <w:pPr>
        <w:pStyle w:val="ConsPlusNormal"/>
        <w:tabs>
          <w:tab w:val="left" w:pos="10348"/>
        </w:tabs>
        <w:ind w:firstLine="0"/>
        <w:jc w:val="center"/>
        <w:outlineLvl w:val="1"/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</w:t>
      </w:r>
      <w:r w:rsidR="00934D96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716477" w:rsidRPr="00F947B4">
        <w:rPr>
          <w:rFonts w:ascii="Times New Roman" w:hAnsi="Times New Roman"/>
          <w:b/>
          <w:sz w:val="28"/>
          <w:szCs w:val="28"/>
        </w:rPr>
        <w:t>от «___» _____</w:t>
      </w:r>
      <w:r w:rsidR="00934D96">
        <w:rPr>
          <w:rFonts w:ascii="Times New Roman" w:hAnsi="Times New Roman"/>
          <w:b/>
          <w:sz w:val="28"/>
          <w:szCs w:val="28"/>
        </w:rPr>
        <w:t>__</w:t>
      </w:r>
      <w:r w:rsidR="00716477" w:rsidRPr="00F947B4">
        <w:rPr>
          <w:rFonts w:ascii="Times New Roman" w:hAnsi="Times New Roman"/>
          <w:b/>
          <w:sz w:val="28"/>
          <w:szCs w:val="28"/>
        </w:rPr>
        <w:t>__2025 года № __</w:t>
      </w:r>
      <w:r w:rsidR="00934D96">
        <w:rPr>
          <w:rFonts w:ascii="Times New Roman" w:hAnsi="Times New Roman"/>
          <w:b/>
          <w:sz w:val="28"/>
          <w:szCs w:val="28"/>
        </w:rPr>
        <w:t>____</w:t>
      </w:r>
      <w:r w:rsidR="00716477" w:rsidRPr="00F947B4">
        <w:rPr>
          <w:rFonts w:ascii="Times New Roman" w:hAnsi="Times New Roman"/>
          <w:b/>
          <w:sz w:val="28"/>
          <w:szCs w:val="28"/>
        </w:rPr>
        <w:t>_</w:t>
      </w:r>
    </w:p>
    <w:p w:rsidR="00716477" w:rsidRDefault="00716477" w:rsidP="00716477">
      <w:pPr>
        <w:pStyle w:val="ConsPlusNormal"/>
        <w:jc w:val="center"/>
      </w:pPr>
    </w:p>
    <w:p w:rsidR="00934D96" w:rsidRPr="00F947B4" w:rsidRDefault="00934D96" w:rsidP="00716477">
      <w:pPr>
        <w:pStyle w:val="ConsPlusNormal"/>
        <w:jc w:val="center"/>
      </w:pPr>
    </w:p>
    <w:p w:rsidR="00716477" w:rsidRPr="00F947B4" w:rsidRDefault="00716477" w:rsidP="0071647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453"/>
      <w:bookmarkEnd w:id="0"/>
      <w:r w:rsidRPr="00F947B4">
        <w:rPr>
          <w:rFonts w:ascii="Times New Roman" w:hAnsi="Times New Roman" w:cs="Times New Roman"/>
          <w:sz w:val="28"/>
          <w:szCs w:val="28"/>
        </w:rPr>
        <w:t>Перечень</w:t>
      </w:r>
    </w:p>
    <w:p w:rsidR="00716477" w:rsidRPr="00F947B4" w:rsidRDefault="00716477" w:rsidP="0071647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947B4">
        <w:rPr>
          <w:rFonts w:ascii="Times New Roman" w:hAnsi="Times New Roman" w:cs="Times New Roman"/>
          <w:sz w:val="28"/>
          <w:szCs w:val="28"/>
        </w:rPr>
        <w:t>мероприятий, реализуемых для достижения</w:t>
      </w:r>
      <w:r w:rsidR="006E7642" w:rsidRPr="00F947B4">
        <w:rPr>
          <w:rFonts w:ascii="Times New Roman" w:hAnsi="Times New Roman" w:cs="Times New Roman"/>
          <w:sz w:val="28"/>
          <w:szCs w:val="28"/>
        </w:rPr>
        <w:t xml:space="preserve"> </w:t>
      </w:r>
      <w:r w:rsidRPr="00F947B4">
        <w:rPr>
          <w:rFonts w:ascii="Times New Roman" w:hAnsi="Times New Roman" w:cs="Times New Roman"/>
          <w:sz w:val="28"/>
          <w:szCs w:val="28"/>
        </w:rPr>
        <w:t>запланированных значений показателей доступности</w:t>
      </w:r>
    </w:p>
    <w:p w:rsidR="00716477" w:rsidRPr="00F947B4" w:rsidRDefault="00716477" w:rsidP="0071647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947B4">
        <w:rPr>
          <w:rFonts w:ascii="Times New Roman" w:hAnsi="Times New Roman" w:cs="Times New Roman"/>
          <w:sz w:val="28"/>
          <w:szCs w:val="28"/>
        </w:rPr>
        <w:t>для инвалидов объектов и услуг</w:t>
      </w:r>
    </w:p>
    <w:p w:rsidR="00716477" w:rsidRPr="00F947B4" w:rsidRDefault="00716477" w:rsidP="0071647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551"/>
        <w:gridCol w:w="2410"/>
        <w:gridCol w:w="283"/>
        <w:gridCol w:w="4820"/>
        <w:gridCol w:w="1417"/>
        <w:gridCol w:w="2835"/>
      </w:tblGrid>
      <w:tr w:rsidR="00716477" w:rsidRPr="005679F1" w:rsidTr="00B910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BE4AC0" w:rsidP="00900F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947B4"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16477" w:rsidRPr="005679F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="00716477" w:rsidRPr="005679F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716477" w:rsidRPr="005679F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акт, иной документ, которым предусмотрено проведение мероприятия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влияния мероприятия на повышение значения показателя доступности для инвалидов объектов и услуг</w:t>
            </w:r>
          </w:p>
        </w:tc>
      </w:tr>
      <w:tr w:rsidR="00716477" w:rsidRPr="005679F1" w:rsidTr="007D7B88">
        <w:tc>
          <w:tcPr>
            <w:tcW w:w="148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Раздел I. Совершенствование нормативной правовой базы</w:t>
            </w:r>
          </w:p>
        </w:tc>
      </w:tr>
      <w:tr w:rsidR="00716477" w:rsidRPr="005679F1" w:rsidTr="00B910B8">
        <w:trPr>
          <w:trHeight w:val="8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части обеспечения условий доступности для инвалидов и других </w:t>
            </w:r>
            <w:proofErr w:type="spellStart"/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 в административные регламенты предоставления государственных и муниципальных услуг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CD768C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tooltip="Постановление Правительства Белгородской обл. от 21.09.2015 N 346-пп (ред. от 26.01.2023) &quot;Об утверждении плана мероприятий (&quot;дорожной карты&quot;) по повышению значений показателей доступности для инвалидов объектов и услуг в сферах социальной защиты, труда, занят" w:history="1">
              <w:r w:rsidR="00716477" w:rsidRPr="005679F1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716477"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области от 21.09.2015 </w:t>
            </w:r>
            <w:r w:rsidR="00BE4AC0" w:rsidRPr="005679F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947B4"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6477" w:rsidRPr="005679F1">
              <w:rPr>
                <w:rFonts w:ascii="Times New Roman" w:hAnsi="Times New Roman" w:cs="Times New Roman"/>
                <w:sz w:val="24"/>
                <w:szCs w:val="24"/>
              </w:rPr>
              <w:t>346-пп,</w:t>
            </w:r>
          </w:p>
          <w:p w:rsidR="00716477" w:rsidRPr="005679F1" w:rsidRDefault="00B910B8" w:rsidP="00900F92">
            <w:pPr>
              <w:pStyle w:val="Default"/>
              <w:rPr>
                <w:color w:val="auto"/>
              </w:rPr>
            </w:pPr>
            <w:r w:rsidRPr="005679F1">
              <w:rPr>
                <w:color w:val="auto"/>
              </w:rPr>
              <w:t>п</w:t>
            </w:r>
            <w:r w:rsidR="00716477" w:rsidRPr="005679F1">
              <w:rPr>
                <w:color w:val="auto"/>
              </w:rPr>
              <w:t>остановление администрации Алексеевского городского округа «</w:t>
            </w:r>
            <w:r w:rsidR="00716477" w:rsidRPr="005679F1">
              <w:rPr>
                <w:bCs/>
                <w:iCs/>
                <w:color w:val="auto"/>
              </w:rPr>
              <w:t xml:space="preserve">О </w:t>
            </w:r>
            <w:r w:rsidR="00716477" w:rsidRPr="005679F1">
              <w:rPr>
                <w:bCs/>
                <w:color w:val="auto"/>
              </w:rPr>
              <w:t xml:space="preserve">порядке разработки и утверждения административных регламентов предоставления </w:t>
            </w:r>
          </w:p>
          <w:p w:rsidR="00716477" w:rsidRPr="005679F1" w:rsidRDefault="00716477" w:rsidP="00900F92">
            <w:pPr>
              <w:pStyle w:val="Default"/>
              <w:rPr>
                <w:color w:val="auto"/>
              </w:rPr>
            </w:pPr>
            <w:r w:rsidRPr="005679F1">
              <w:rPr>
                <w:bCs/>
                <w:color w:val="auto"/>
              </w:rPr>
              <w:t xml:space="preserve">муниципальных услуг на территории </w:t>
            </w:r>
            <w:r w:rsidRPr="005679F1">
              <w:rPr>
                <w:bCs/>
                <w:color w:val="auto"/>
              </w:rPr>
              <w:lastRenderedPageBreak/>
              <w:t xml:space="preserve">Алексеевского </w:t>
            </w:r>
          </w:p>
          <w:p w:rsidR="00716477" w:rsidRPr="005679F1" w:rsidRDefault="00900F92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</w:t>
            </w:r>
            <w:r w:rsidR="00716477" w:rsidRPr="005679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округа»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F4BD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5679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Комитет ЖКХ администрации Алексеевского муниципального округа, комитет строительства и транспорта администрации Алексеевского муниципального округа, комитет экономического развития администрации Алексеевского муниципального округа, управление культуры администрации Алексеевского муниципального округа, </w:t>
            </w:r>
            <w:r w:rsidR="001269C0" w:rsidRPr="005679F1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Алексеевского муниципального округ</w:t>
            </w:r>
            <w:r w:rsidR="009C0EEC" w:rsidRPr="005679F1">
              <w:rPr>
                <w:rFonts w:ascii="Times New Roman" w:hAnsi="Times New Roman"/>
                <w:sz w:val="24"/>
                <w:szCs w:val="24"/>
              </w:rPr>
              <w:t xml:space="preserve">а, </w:t>
            </w:r>
            <w:r w:rsidRPr="005679F1">
              <w:rPr>
                <w:rFonts w:ascii="Times New Roman" w:hAnsi="Times New Roman"/>
                <w:sz w:val="24"/>
                <w:szCs w:val="24"/>
              </w:rPr>
              <w:t>управление физической культуры, спорта и молодежной политики администрации Алексеевского муниципального округа</w:t>
            </w:r>
            <w:r w:rsidR="009F4BD1" w:rsidRPr="005679F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F4BD1" w:rsidRPr="005679F1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социальной защиты населения администрации Алексеевского муниципального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необходимости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Приведение действующих административных регламентов в соответствие с действующим законодательством</w:t>
            </w:r>
          </w:p>
        </w:tc>
      </w:tr>
      <w:tr w:rsidR="00716477" w:rsidRPr="005679F1" w:rsidTr="00B910B8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(инструктирования) сотрудников учреждений по вопросам обеспечения доступности для инвалидов услуг и объектов, на которых они предоставляются, оказания при этом необходимой помощи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Приказы об обучении (инструктировании) сотрудников учреждений по вопросам обеспечения доступности для инвалидов услуг и объектов, на которых они предоставляются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Комитет ЖКХ администрации Алексеевского муниципального округа, комитет строительства и транспорта администрации Алексеевского муниципального округа, комитет экономического развития администрации Алексеевского муниципального округа, управление культуры администрации Алексеевского муниципального округа, управление социальной защиты населения администрации Алексеевского муниципального округа, управление физической культуры, спорта и молодежной политики администрации Алексеевского муниципального округа, территориальные администрации </w:t>
            </w:r>
            <w:proofErr w:type="spellStart"/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spellEnd"/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Алексеевского муниципального округа (по согласованию)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Создание правовой базы, закрепляющей ответственность по инструктированию или обучению специалистов, работающих с инвалидами, по вопросам, связанным с обеспечением доступности для них объектов, услуг и оказанием помощи в их использовании или получении (доступу к ним)</w:t>
            </w:r>
          </w:p>
        </w:tc>
      </w:tr>
      <w:tr w:rsidR="00716477" w:rsidRPr="005679F1" w:rsidTr="00B910B8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34D9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муниципальную </w:t>
            </w:r>
            <w:hyperlink r:id="rId34" w:tooltip="Постановление администрации муниципального района &quot;Алексеевский район и г. Алексеевка&quot; Белгородской обл. от 12.11.2014 N 765 (ред. от 01.04.2024) &quot;Об утверждении муниципальной программы &quot;Социальная поддержка граждан Алексеевского городского округа&quot;{Консультант" w:history="1">
              <w:r w:rsidRPr="005679F1">
                <w:rPr>
                  <w:rFonts w:ascii="Times New Roman" w:hAnsi="Times New Roman" w:cs="Times New Roman"/>
                  <w:sz w:val="24"/>
                  <w:szCs w:val="24"/>
                </w:rPr>
                <w:t>программу</w:t>
              </w:r>
            </w:hyperlink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485C" w:rsidRPr="005679F1">
              <w:rPr>
                <w:rFonts w:ascii="Times New Roman" w:hAnsi="Times New Roman" w:cs="Times New Roman"/>
                <w:sz w:val="24"/>
                <w:szCs w:val="24"/>
              </w:rPr>
              <w:t>Алексеевского муниципального округа «Социальная поддержка граждан Алексеевского муниципального округа»</w:t>
            </w: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в части </w:t>
            </w:r>
            <w:r w:rsidR="00934D9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Доступная среда</w:t>
            </w:r>
            <w:r w:rsidR="00934D9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0B8" w:rsidRPr="005679F1" w:rsidRDefault="00716477" w:rsidP="006D28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Алексеевского </w:t>
            </w:r>
            <w:r w:rsidR="006D2801" w:rsidRPr="005679F1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6D2801" w:rsidRPr="005679F1">
              <w:rPr>
                <w:rFonts w:ascii="Times New Roman" w:hAnsi="Times New Roman" w:cs="Times New Roman"/>
                <w:sz w:val="24"/>
                <w:szCs w:val="24"/>
              </w:rPr>
              <w:t>31.10.</w:t>
            </w: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6D2801" w:rsidRPr="005679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4 года </w:t>
            </w:r>
          </w:p>
          <w:p w:rsidR="00716477" w:rsidRPr="005679F1" w:rsidRDefault="006D2801" w:rsidP="006D28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16477"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716477"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16477"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муниципальной программы </w:t>
            </w: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Алексеевского муниципального округа «</w:t>
            </w:r>
            <w:r w:rsidR="00716477"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поддержка граждан </w:t>
            </w: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Алексеевского муниципального </w:t>
            </w:r>
            <w:r w:rsidRPr="005679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социальной защиты населения администрации Алексеевского муниципального округа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485C" w:rsidRPr="005679F1" w:rsidRDefault="00FE485C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"Формирование системы комплексной реабилитации и </w:t>
            </w:r>
            <w:proofErr w:type="spellStart"/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абилитации</w:t>
            </w:r>
            <w:proofErr w:type="spellEnd"/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граждан на территории    Алексеевского муниципального округа. «Доступная среда»</w:t>
            </w:r>
          </w:p>
          <w:p w:rsidR="00716477" w:rsidRPr="005679F1" w:rsidRDefault="00FE485C" w:rsidP="00E35D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Улучшены условия и качество оказания реабилитационных услуг </w:t>
            </w:r>
            <w:r w:rsidRPr="005679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услуг ранней помощи. </w:t>
            </w:r>
          </w:p>
        </w:tc>
      </w:tr>
      <w:tr w:rsidR="00716477" w:rsidRPr="005679F1" w:rsidTr="00B910B8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</w:t>
            </w:r>
            <w:hyperlink r:id="rId35" w:tooltip="Постановление администрации муниципального района &quot;Алексеевский район и г. Алексеевка&quot; Белгородской обл. от 04.03.2016 N 126 (ред. от 31.07.2018) &quot;Об утверждении Стратегии развития торговли в Алексеевском районе на 2016 - 2020 годы&quot;{КонсультантПлюс}" w:history="1">
              <w:r w:rsidRPr="005679F1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Алексеевского </w:t>
            </w:r>
            <w:r w:rsidR="007F29B8" w:rsidRPr="005679F1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от 06.03. 2022 года № 204 «Об утверждении программы «Развитие потребительского рынка Алексеевского муниципального округа до 2030 года»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E35D21" w:rsidP="00E35D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Алексеевского муниципального округа от 06.03. 2022 года № 204 «Об утверждении программы «Развитие потребительского рынка Алексеевского муниципального округа до 2030 года»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E35D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Комитет экономического развития администрации Алексеевского муниципального округа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89020C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Постоянно, по мере необходимости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7F29B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значений показателей </w:t>
            </w:r>
            <w:r w:rsidR="007F29B8"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доступности услуг торговли для инвалидов и </w:t>
            </w:r>
            <w:proofErr w:type="spellStart"/>
            <w:r w:rsidR="007F29B8" w:rsidRPr="005679F1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="007F29B8"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населения.</w:t>
            </w:r>
          </w:p>
        </w:tc>
      </w:tr>
      <w:tr w:rsidR="00716477" w:rsidRPr="005679F1" w:rsidTr="007D7B88">
        <w:tc>
          <w:tcPr>
            <w:tcW w:w="148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Раздел II. Мероприятия по поэтапному повышению значений показателей доступности для инвалидов объектов инфраструктуры (подвижного состава, транспортных средств, связи и информации)</w:t>
            </w:r>
          </w:p>
        </w:tc>
      </w:tr>
      <w:tr w:rsidR="00716477" w:rsidRPr="005679F1" w:rsidTr="00B910B8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существующих и строительство новых автодорог, оборудование пешеходных и транспортных коммуникаций, остановок, станций и вокзалов, общественного пассажирского транспорта системами синхронного вывода речевой и текстовой информации, пандусами, автоматизированными </w:t>
            </w:r>
            <w:r w:rsidRPr="005679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подъемными платформами, тактильными поверхностями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0B8" w:rsidRPr="005679F1" w:rsidRDefault="00B44DB1" w:rsidP="00B44DB1">
            <w:pPr>
              <w:pStyle w:val="Default"/>
              <w:rPr>
                <w:color w:val="auto"/>
              </w:rPr>
            </w:pPr>
            <w:r w:rsidRPr="005679F1">
              <w:rPr>
                <w:color w:val="auto"/>
              </w:rPr>
              <w:lastRenderedPageBreak/>
              <w:t xml:space="preserve">Постановление администрации Алексеевского муниципального округа </w:t>
            </w:r>
          </w:p>
          <w:p w:rsidR="00B910B8" w:rsidRPr="005679F1" w:rsidRDefault="00B44DB1" w:rsidP="00B44DB1">
            <w:pPr>
              <w:pStyle w:val="Default"/>
              <w:rPr>
                <w:color w:val="auto"/>
              </w:rPr>
            </w:pPr>
            <w:r w:rsidRPr="005679F1">
              <w:rPr>
                <w:color w:val="auto"/>
              </w:rPr>
              <w:t>от 31</w:t>
            </w:r>
            <w:r w:rsidR="00B910B8" w:rsidRPr="005679F1">
              <w:rPr>
                <w:color w:val="auto"/>
              </w:rPr>
              <w:t>.10.</w:t>
            </w:r>
            <w:r w:rsidRPr="005679F1">
              <w:rPr>
                <w:color w:val="auto"/>
              </w:rPr>
              <w:t xml:space="preserve">2024 года </w:t>
            </w:r>
          </w:p>
          <w:p w:rsidR="00B44DB1" w:rsidRPr="005679F1" w:rsidRDefault="00B44DB1" w:rsidP="00B44DB1">
            <w:pPr>
              <w:pStyle w:val="Default"/>
              <w:rPr>
                <w:color w:val="auto"/>
              </w:rPr>
            </w:pPr>
            <w:r w:rsidRPr="005679F1">
              <w:rPr>
                <w:color w:val="auto"/>
              </w:rPr>
              <w:t>№ 154 «</w:t>
            </w:r>
            <w:r w:rsidRPr="005679F1">
              <w:rPr>
                <w:bCs/>
                <w:color w:val="auto"/>
              </w:rPr>
              <w:t>Об утверждении муниципальной программы Алексеевского муниципального округа «Совершенствование и развитие транспортной системы и дорожной сети Алексеевского муниципального округа».</w:t>
            </w:r>
          </w:p>
          <w:p w:rsidR="00716477" w:rsidRPr="005679F1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3C3A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  <w:r w:rsidR="003C3A89"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строительства </w:t>
            </w: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3C3A89"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транспорта </w:t>
            </w: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Алексеевского муниципального округа, </w:t>
            </w:r>
            <w:r w:rsidR="00B44DB1"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территориальные администрации </w:t>
            </w:r>
            <w:proofErr w:type="spellStart"/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spellEnd"/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4DB1"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Алексеевского </w:t>
            </w: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B44DB1"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451F3F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Постоянно, по мере необходимости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spellStart"/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безбарьерной</w:t>
            </w:r>
            <w:proofErr w:type="spellEnd"/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среды жизнедеятельности для инвалидов и других </w:t>
            </w:r>
            <w:proofErr w:type="spellStart"/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 в части транспортной инфраструктуры</w:t>
            </w:r>
          </w:p>
        </w:tc>
      </w:tr>
      <w:tr w:rsidR="00716477" w:rsidRPr="005679F1" w:rsidTr="00B910B8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B910B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Анализ объектов недвижимого имущества из инфраструктуры туризма, а также сферы торговли, общественного питания и бытовых услуг на предмет создания условий инвалидам </w:t>
            </w:r>
            <w:r w:rsidR="00B910B8"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="00B910B8" w:rsidRPr="005679F1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="00B910B8"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Распоряжение администрации Алексеевского муниципального округа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451F3F" w:rsidP="00451F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администрации Алексеевского муниципального округа</w:t>
            </w:r>
            <w:r w:rsidR="00716477"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, управление культуры администрации Алексеевского муниципального округа, </w:t>
            </w: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территориальные администрации </w:t>
            </w:r>
            <w:proofErr w:type="spellStart"/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spellEnd"/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Алексеевского муниципального округа (по согласованию)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451F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2016 - 20</w:t>
            </w:r>
            <w:r w:rsidR="00451F3F" w:rsidRPr="005679F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Выявление уровня доступности объектов из инфраструктуры туризма, а также сферы торговли, общественного питания и бытовых услуг для инвалидов</w:t>
            </w:r>
          </w:p>
        </w:tc>
      </w:tr>
      <w:tr w:rsidR="00716477" w:rsidRPr="005679F1" w:rsidTr="00B910B8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обеспечению доступности туристских объектов, а также объектов торговли, общественного питания, бытовых услуг для инвалидов и других </w:t>
            </w:r>
            <w:proofErr w:type="spellStart"/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36" w:tooltip="Федеральный закон от 24.11.1995 N 181-ФЗ (ред. от 29.05.2024) &quot;О социальной защите инвалидов в Российской Федерации&quot; (с изм. и доп., вступ. в силу с 01.09.2024){КонсультантПлюс}" w:history="1">
              <w:r w:rsidRPr="005679F1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от 24</w:t>
            </w:r>
            <w:r w:rsidR="00D24916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1995 года </w:t>
            </w:r>
            <w:r w:rsidR="00BE4AC0"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D24916">
              <w:rPr>
                <w:rFonts w:ascii="Times New Roman" w:hAnsi="Times New Roman" w:cs="Times New Roman"/>
                <w:sz w:val="24"/>
                <w:szCs w:val="24"/>
              </w:rPr>
              <w:t>181-ФЗ «</w:t>
            </w: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О социальной защите инвалидов в Российской Федерации</w:t>
            </w:r>
            <w:r w:rsidR="00D2491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16477" w:rsidRPr="005679F1" w:rsidRDefault="00716477" w:rsidP="00D2491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37" w:tooltip="Федеральный закон от 01.12.2014 N 419-ФЗ (ред. от 29.12.2015) &quot;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&quot;{КонсультантПлюс}" w:history="1">
              <w:r w:rsidRPr="005679F1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D249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4916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2014 года </w:t>
            </w:r>
            <w:r w:rsidR="00BE4AC0"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419-ФЗ </w:t>
            </w:r>
            <w:r w:rsidR="00D249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отдельные законодательные акты Российской</w:t>
            </w:r>
            <w:r w:rsidR="00D24916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Федерации…»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3C3A89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администрации Алексеевского муниципального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2018 - 2030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доступности туристских объектов, а также объектов торговли, общественного питания, бытовых услуг для инвалидов и других </w:t>
            </w:r>
            <w:proofErr w:type="spellStart"/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</w:t>
            </w:r>
          </w:p>
        </w:tc>
      </w:tr>
      <w:tr w:rsidR="00716477" w:rsidRPr="005679F1" w:rsidTr="00B910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Обеспечение беспрепятственного доступа инвалидов к месту проживания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CD768C" w:rsidP="00AE0A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tooltip="Закон Белгородской области от 31.01.2013 N 173 (ред. от 30.10.2024) &quot;О создании системы финансирования капитального ремонта общего имущества в многоквартирных домах Белгородской области&quot; (принят Белгородской областной Думой 24.01.2013){КонсультантПлюс}" w:history="1">
              <w:r w:rsidR="00716477" w:rsidRPr="005679F1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="00716477"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Белгородской области от 31 января 2013 года </w:t>
            </w:r>
            <w:r w:rsidR="00BE4AC0"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716477"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173 </w:t>
            </w:r>
            <w:r w:rsidR="00AE0AE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16477"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О создании системы </w:t>
            </w:r>
            <w:r w:rsidR="00716477" w:rsidRPr="005679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 капитального ремонта общего имущества в многоквартирных домах Белгородской области</w:t>
            </w:r>
            <w:r w:rsidR="00AE0AE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B1457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 ЖКХ</w:t>
            </w:r>
            <w:r w:rsidR="003C3A89"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Алексеевского муниципального округа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2016 - 2030 годы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для инвалидов и других </w:t>
            </w:r>
            <w:proofErr w:type="spellStart"/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 с </w:t>
            </w:r>
            <w:r w:rsidRPr="005679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ограниченными возможностями передвижения и равных условий жизнедеятельности с другими категориями населения</w:t>
            </w:r>
          </w:p>
        </w:tc>
      </w:tr>
      <w:tr w:rsidR="00716477" w:rsidRPr="005679F1" w:rsidTr="00B910B8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Устройство пандусов для перемещения инвалидных колясок, замена лифтового оборудования при проведении капитального ремонта многоквартирных домов</w:t>
            </w: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477" w:rsidRPr="005679F1" w:rsidTr="00B910B8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9F4BD1" w:rsidP="009F4B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16477" w:rsidRPr="005679F1">
              <w:rPr>
                <w:rFonts w:ascii="Times New Roman" w:hAnsi="Times New Roman" w:cs="Times New Roman"/>
                <w:sz w:val="24"/>
                <w:szCs w:val="24"/>
              </w:rPr>
              <w:t>ктуализация реестра объектов социальной инфраструктуры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D72B5A" w:rsidP="00A610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Белгородской области от 19.08.2013 № 343-пп</w:t>
            </w:r>
            <w:r w:rsidR="00A610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«О проведении паспортизации объектов социальной инфраструктуры и услуг в приоритетных сферах жизнедеятельности инвалидов и других </w:t>
            </w:r>
            <w:proofErr w:type="spellStart"/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 в Белгородской области»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BF9" w:rsidRPr="005679F1" w:rsidRDefault="00716477" w:rsidP="00190B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Комитет ЖКХ</w:t>
            </w:r>
            <w:r w:rsidR="00190BF9"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Алексеевского муниципального округа</w:t>
            </w: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90BF9"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4BD1" w:rsidRPr="005679F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90BF9" w:rsidRPr="005679F1">
              <w:rPr>
                <w:rFonts w:ascii="Times New Roman" w:hAnsi="Times New Roman" w:cs="Times New Roman"/>
                <w:sz w:val="24"/>
                <w:szCs w:val="24"/>
              </w:rPr>
              <w:t>омитет строительства и транспорта администрации Алексеевского муниципального округа</w:t>
            </w: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, комитет по социальной политике администрации Алексеевского муниципального округа,</w:t>
            </w:r>
            <w:r w:rsidR="009F4BD1"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90BF9"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омитет экономического развития </w:t>
            </w: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администрации Алексеевского муниципального</w:t>
            </w:r>
            <w:r w:rsidR="00190BF9"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F4BD1"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Алексеевского муниципального округа, </w:t>
            </w:r>
          </w:p>
          <w:p w:rsidR="00190BF9" w:rsidRPr="005679F1" w:rsidRDefault="001269C0" w:rsidP="00190B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культуры, спорта и молодежной политики </w:t>
            </w:r>
            <w:r w:rsidR="00716477"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Алексеевского муниципального</w:t>
            </w:r>
            <w:r w:rsidR="00190BF9"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716477" w:rsidRPr="005679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F4BD1"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6477"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администрации Алексеевского муниципального </w:t>
            </w:r>
            <w:r w:rsidR="00190BF9" w:rsidRPr="005679F1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="00716477" w:rsidRPr="005679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16477" w:rsidRPr="005679F1" w:rsidRDefault="00716477" w:rsidP="00190B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администрации Алексеевского муниципального</w:t>
            </w:r>
            <w:r w:rsidR="00190BF9"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округа.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FC733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Формирование и ведение реестра объектов социальной инфраструктуры в целях учета сведений об их доступности для инвалидов</w:t>
            </w:r>
          </w:p>
        </w:tc>
      </w:tr>
      <w:tr w:rsidR="00716477" w:rsidRPr="005679F1" w:rsidTr="00B910B8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сводной статистической информации о состоянии доступности объектов социальной инфраструктуры в </w:t>
            </w:r>
            <w:r w:rsidRPr="005679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приоритетных сферах жизнедеятельности для инвалидов и других </w:t>
            </w:r>
            <w:proofErr w:type="spellStart"/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 на основании переданных паспортов доступности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E43C3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Постановление администрации Алексеевского района от 29 августа 2013 года </w:t>
            </w:r>
            <w:r w:rsidR="00BE4AC0"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760 </w:t>
            </w:r>
            <w:r w:rsidR="00E43C36" w:rsidRPr="005679F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О проведении паспортизации объектов </w:t>
            </w:r>
            <w:r w:rsidRPr="005679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социальной инфраструктуры в приоритетных сферах жизнедеятельности инвалидов и других </w:t>
            </w:r>
            <w:proofErr w:type="spellStart"/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 в Алексеевском районе</w:t>
            </w:r>
            <w:r w:rsidR="00E43C36" w:rsidRPr="005679F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504DF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социальной защиты населения администрации Алексеевского муниципального округа, БУСОССЗН "КЦСОН" Алексеевского муниципального округа (по согласованию)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FC73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2015 - 20</w:t>
            </w:r>
            <w:r w:rsidR="00FC7337" w:rsidRPr="005679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3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Объективная оценка состояния доступности объектов и услуг в приоритетных сферах жизнедеятельности инвалидов и других </w:t>
            </w:r>
            <w:proofErr w:type="spellStart"/>
            <w:r w:rsidRPr="005679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маломобильных</w:t>
            </w:r>
            <w:proofErr w:type="spellEnd"/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 в целях разработки необходимых мер, обеспечивающих доступность объектов социальной инфраструктуры</w:t>
            </w:r>
          </w:p>
        </w:tc>
      </w:tr>
      <w:tr w:rsidR="00716477" w:rsidRPr="005679F1" w:rsidTr="00B910B8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доступности объектов и услуг в приоритетных сферах жизнедеятельности инвалидов и других </w:t>
            </w:r>
            <w:proofErr w:type="spellStart"/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Государственные программы и муниципальные программы по отраслям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504DF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Комитет ЖКХ администрации Алексеевского муниципального округа</w:t>
            </w:r>
            <w:r w:rsidR="00504DF0"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, комитет строительства и транспорта администрации </w:t>
            </w:r>
            <w:r w:rsidR="001269C0"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Комитет ЖКХ администрации Алексеевского муниципального округа, комитет строительства и транспорта администрации Алексеевского муниципального округа, комитет по социальной политике администрации Алексеевского муниципального округа, комитет экономического развития администрации Алексеевского муниципального округа, комитет финансов и бюджетной политики администрации Алексеевского муниципального округа, аппарат главы администрации Алексеевского муниципального округа, управление образования администрации Алексеевского муниципального округа, управление физической культуры, спорта и молодежной политики администрации Алексеевского муниципального округа, управление культуры администрации Алексеевского муниципального округа, управление социальной защиты населения администрации Алексеевского </w:t>
            </w:r>
            <w:r w:rsidR="001269C0" w:rsidRPr="005679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FC733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Формирование доступной среды путем адаптации и дооборудования объектов средствами адаптации (устройство пандусов, установка световой и звуковой информирующей сигнализации, оборудование санузлов, адаптация лифтов, оснащение тактильными указателями и плиткой, информационными табло для глухих и слабослышащих, устройство подъемных механизмов, расширение дверных проемов и др.)</w:t>
            </w:r>
          </w:p>
        </w:tc>
      </w:tr>
      <w:tr w:rsidR="00716477" w:rsidRPr="005679F1" w:rsidTr="007D7B88">
        <w:tc>
          <w:tcPr>
            <w:tcW w:w="148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III. Мероприятия по поэтапному повышению значений показателей доступности предоставляемых инвалидам услуг с учетом имеющихся у них нарушенных функций организма, а также по оказанию им помощи в преодолении барьеров, препятствующих пользованию объектами и услугами</w:t>
            </w:r>
          </w:p>
        </w:tc>
      </w:tr>
      <w:tr w:rsidR="00716477" w:rsidRPr="005679F1" w:rsidTr="00B910B8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1A141D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в актуальном состоянии </w:t>
            </w:r>
            <w:r w:rsidR="00716477"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карт доступности объектов и услуг, отображающих сравниваемую информацию о доступности объектов и услуг для инвалидов и других </w:t>
            </w:r>
            <w:proofErr w:type="spellStart"/>
            <w:r w:rsidR="00716477" w:rsidRPr="005679F1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="00716477"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</w:t>
            </w:r>
            <w:r w:rsidR="00FA2375"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в приоритетных сферах жизнедеятельности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Приказ управления социальной защиты населения администрации Алексеевского муниципального округа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504DF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защиты населения администрации Алексеевского муниципального округа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375" w:rsidRPr="005679F1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Формирование электронных карт, позволяющих найти требуемый объект по заданным параметрам</w:t>
            </w:r>
          </w:p>
          <w:p w:rsidR="00716477" w:rsidRPr="005679F1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477" w:rsidRPr="005679F1" w:rsidTr="00B910B8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включенных в муниципальные программы Алексеевского муниципального округа Белгородской области, по обеспечению доступности услуг в приоритетных сферах жизнедеятельности инвалидов и других </w:t>
            </w:r>
            <w:proofErr w:type="spellStart"/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Муниципальные программы Алексеевского муниципального округа по отраслям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1269C0" w:rsidP="001269C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Комитет ЖКХ администрации Алексеевского муниципального округа, комитет строительства и транспорта администрации Алексеевского муниципального округа, комитет по социальной политике администрации Алексеевского муниципального округа, комитет экономического развития администрации Алексеевского муниципального округа, комитет финансов и бюджетной политики администрации Алексеевского муниципального округа, аппарат главы администрации Алексеевского муниципального округа, управление образования администрации Алексеевского муниципального округа, управление физической культуры, спорта и молодежной политики администрации </w:t>
            </w:r>
            <w:r w:rsidRPr="005679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Алексеевского муниципального округа, управление культуры администрации Алексеевского муниципального округа, управление социальной защиты населения администрации Алексеевского муниципального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1269C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2016 - 20</w:t>
            </w:r>
            <w:r w:rsidR="001269C0" w:rsidRPr="005679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0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беспрепятственного доступа инвалидов и других </w:t>
            </w:r>
            <w:proofErr w:type="spellStart"/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 к услугам в приоритетных сферах жизнедеятельности</w:t>
            </w:r>
          </w:p>
        </w:tc>
      </w:tr>
      <w:tr w:rsidR="00716477" w:rsidRPr="005679F1" w:rsidTr="00B910B8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A61066" w:rsidRDefault="00716477" w:rsidP="00900F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0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A61066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1066">
              <w:rPr>
                <w:rFonts w:ascii="Times New Roman" w:hAnsi="Times New Roman" w:cs="Times New Roman"/>
                <w:sz w:val="24"/>
                <w:szCs w:val="24"/>
              </w:rPr>
              <w:t xml:space="preserve">Адаптация официальных сайтов органов местного самоуправления Алексеевского муниципального округа в сети Интернет с учетом потребностей инвалидов по зрению, а также обеспечение доступа инвалидов и других </w:t>
            </w:r>
            <w:proofErr w:type="spellStart"/>
            <w:r w:rsidRPr="00A61066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A61066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 к электронным государственным услугам и информации посредством сети Интернет с учетом технических возможностей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A61066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106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</w:t>
            </w:r>
            <w:hyperlink r:id="rId39" w:tooltip="Постановление Правительства Белгородской обл. от 16.12.2013 N 518-пп (ред. от 25.12.2023) &quot;Об утверждении государственной программы Белгородской области &quot;Развитие информационного общества в Белгородской области&quot;------------ Утратил силу или отменен{Консультант" w:history="1">
              <w:r w:rsidRPr="00A61066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A610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6896" w:rsidRPr="00A6106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61066">
              <w:rPr>
                <w:rFonts w:ascii="Times New Roman" w:hAnsi="Times New Roman" w:cs="Times New Roman"/>
                <w:sz w:val="24"/>
                <w:szCs w:val="24"/>
              </w:rPr>
              <w:t>Развитие информационного общес</w:t>
            </w:r>
            <w:r w:rsidR="002C6896" w:rsidRPr="00A61066">
              <w:rPr>
                <w:rFonts w:ascii="Times New Roman" w:hAnsi="Times New Roman" w:cs="Times New Roman"/>
                <w:sz w:val="24"/>
                <w:szCs w:val="24"/>
              </w:rPr>
              <w:t>тва в Белгородской области»</w:t>
            </w:r>
            <w:r w:rsidRPr="00A61066">
              <w:rPr>
                <w:rFonts w:ascii="Times New Roman" w:hAnsi="Times New Roman" w:cs="Times New Roman"/>
                <w:sz w:val="24"/>
                <w:szCs w:val="24"/>
              </w:rPr>
              <w:t>, утвержденная постановлением Правительства Белгородской области от 1</w:t>
            </w:r>
            <w:r w:rsidR="00E149E7" w:rsidRPr="00A610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61066">
              <w:rPr>
                <w:rFonts w:ascii="Times New Roman" w:hAnsi="Times New Roman" w:cs="Times New Roman"/>
                <w:sz w:val="24"/>
                <w:szCs w:val="24"/>
              </w:rPr>
              <w:t xml:space="preserve"> декабря 20</w:t>
            </w:r>
            <w:r w:rsidR="00E149E7" w:rsidRPr="00A610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61066">
              <w:rPr>
                <w:rFonts w:ascii="Times New Roman" w:hAnsi="Times New Roman" w:cs="Times New Roman"/>
                <w:sz w:val="24"/>
                <w:szCs w:val="24"/>
              </w:rPr>
              <w:t xml:space="preserve">3 года </w:t>
            </w:r>
            <w:r w:rsidR="00BE4AC0" w:rsidRPr="00A6106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E149E7" w:rsidRPr="00A61066">
              <w:rPr>
                <w:rFonts w:ascii="Times New Roman" w:hAnsi="Times New Roman" w:cs="Times New Roman"/>
                <w:sz w:val="24"/>
                <w:szCs w:val="24"/>
              </w:rPr>
              <w:t>731</w:t>
            </w:r>
            <w:r w:rsidRPr="00A61066">
              <w:rPr>
                <w:rFonts w:ascii="Times New Roman" w:hAnsi="Times New Roman" w:cs="Times New Roman"/>
                <w:sz w:val="24"/>
                <w:szCs w:val="24"/>
              </w:rPr>
              <w:t>-пп</w:t>
            </w:r>
          </w:p>
          <w:p w:rsidR="00FC7337" w:rsidRPr="00A61066" w:rsidRDefault="00FC733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337" w:rsidRPr="00A61066" w:rsidRDefault="00FC7337" w:rsidP="00E149E7">
            <w:pPr>
              <w:spacing w:line="312" w:lineRule="auto"/>
              <w:jc w:val="center"/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A61066" w:rsidRDefault="00716477" w:rsidP="00E149E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1066">
              <w:rPr>
                <w:rFonts w:ascii="Times New Roman" w:hAnsi="Times New Roman" w:cs="Times New Roman"/>
                <w:sz w:val="24"/>
                <w:szCs w:val="24"/>
              </w:rPr>
              <w:t xml:space="preserve">Аппарат главы администрации Алексеевского муниципального округа, управление образования администрации Алексеевского муниципального округа, </w:t>
            </w:r>
            <w:r w:rsidR="001269C0" w:rsidRPr="00A6106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культуры, спорта и молодежной политики </w:t>
            </w:r>
            <w:r w:rsidRPr="00A6106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Алексеевского муниципального округа, управление культуры администрации Алексеевского муниципального округа, управление социальной защиты населения администрации Алексеевского муниципального округа, </w:t>
            </w:r>
            <w:r w:rsidR="00E149E7" w:rsidRPr="00A61066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территориальные </w:t>
            </w:r>
            <w:r w:rsidRPr="00A6106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E149E7" w:rsidRPr="00A61066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spellEnd"/>
            <w:r w:rsidR="00E149E7" w:rsidRPr="00A61066">
              <w:rPr>
                <w:rFonts w:ascii="Times New Roman" w:hAnsi="Times New Roman" w:cs="Times New Roman"/>
                <w:sz w:val="24"/>
                <w:szCs w:val="24"/>
              </w:rPr>
              <w:t xml:space="preserve"> Алексеевского </w:t>
            </w:r>
            <w:r w:rsidRPr="00A6106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E149E7" w:rsidRPr="00A61066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A61066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A61066" w:rsidRDefault="00A61066" w:rsidP="004E25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1066">
              <w:rPr>
                <w:rFonts w:ascii="Times New Roman" w:hAnsi="Times New Roman" w:cs="Times New Roman"/>
                <w:sz w:val="24"/>
                <w:szCs w:val="24"/>
              </w:rPr>
              <w:t>Постоянно, по мере необходимости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A61066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106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доступа для инвалидов и других </w:t>
            </w:r>
            <w:proofErr w:type="spellStart"/>
            <w:r w:rsidRPr="00A61066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A61066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 к официальным сайтам органов государственной власти в сети Интернет с целью получения электронных государственных услуг. Повышение информированности населения о системе предоставления услуг</w:t>
            </w:r>
            <w:r w:rsidR="00E149E7" w:rsidRPr="00A6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16477" w:rsidRPr="005679F1" w:rsidTr="00B910B8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A61066" w:rsidRDefault="00716477" w:rsidP="00900F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06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A61066" w:rsidRDefault="00716477" w:rsidP="005C2A7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106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и мониторинг реализации </w:t>
            </w:r>
            <w:r w:rsidR="005C2A79" w:rsidRPr="00A6106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61066">
              <w:rPr>
                <w:rFonts w:ascii="Times New Roman" w:hAnsi="Times New Roman" w:cs="Times New Roman"/>
                <w:sz w:val="24"/>
                <w:szCs w:val="24"/>
              </w:rPr>
              <w:t>дорожной карты</w:t>
            </w:r>
            <w:r w:rsidR="005C2A79" w:rsidRPr="00A6106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A61066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A61066" w:rsidRDefault="00716477" w:rsidP="00640CE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106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защиты населения администрации Алексеевского муниципального округа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A61066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1066">
              <w:rPr>
                <w:rFonts w:ascii="Times New Roman" w:hAnsi="Times New Roman" w:cs="Times New Roman"/>
                <w:sz w:val="24"/>
                <w:szCs w:val="24"/>
              </w:rPr>
              <w:t>Ежегодно до 25 декабря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477" w:rsidRPr="00A61066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1066">
              <w:rPr>
                <w:rFonts w:ascii="Times New Roman" w:hAnsi="Times New Roman" w:cs="Times New Roman"/>
                <w:sz w:val="24"/>
                <w:szCs w:val="24"/>
              </w:rPr>
              <w:t>Направление информации в соответствующие структуры, подготовка докладов, отчетов</w:t>
            </w:r>
          </w:p>
        </w:tc>
      </w:tr>
      <w:tr w:rsidR="00716477" w:rsidRPr="005679F1" w:rsidTr="00B910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A61066" w:rsidRDefault="00A61066" w:rsidP="000E0D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16477" w:rsidRPr="00A6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A61066" w:rsidRDefault="005C2A79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1066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методической помощи негосударственным </w:t>
            </w:r>
            <w:r w:rsidRPr="00A610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организациям, предоставляющим услуги населению, в планировании мер по обеспечению доступности для инвалидов объектов и услуг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A61066" w:rsidRDefault="00716477" w:rsidP="002C689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A61066" w:rsidRDefault="00716477" w:rsidP="005C2A7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1066">
              <w:rPr>
                <w:rFonts w:ascii="Times New Roman" w:hAnsi="Times New Roman" w:cs="Times New Roman"/>
                <w:sz w:val="24"/>
                <w:szCs w:val="24"/>
              </w:rPr>
              <w:t xml:space="preserve">Аппарат главы администрации Алексеевского муниципального округа, </w:t>
            </w:r>
            <w:r w:rsidR="009C26ED" w:rsidRPr="00A61066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социальной политике администрации Алексеевского </w:t>
            </w:r>
            <w:r w:rsidR="009C26ED" w:rsidRPr="00A610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округа, </w:t>
            </w:r>
            <w:r w:rsidRPr="00A6106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Алексеевского муниципального округа, </w:t>
            </w:r>
            <w:r w:rsidR="001269C0" w:rsidRPr="00A61066">
              <w:rPr>
                <w:rFonts w:ascii="Times New Roman" w:hAnsi="Times New Roman" w:cs="Times New Roman"/>
                <w:sz w:val="24"/>
                <w:szCs w:val="24"/>
              </w:rPr>
              <w:t>управление физической культуры, спорта и молодежной политики</w:t>
            </w:r>
            <w:r w:rsidRPr="00A6106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Алексеевского муниципального округа, управление культуры администрации Алексеевского муниципального округа, управление социальной защиты населения администрации Алексеевского муниципального округа, </w:t>
            </w:r>
            <w:r w:rsidR="00A61066" w:rsidRPr="00A61066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территориальные администрации </w:t>
            </w:r>
            <w:proofErr w:type="spellStart"/>
            <w:r w:rsidR="00A61066" w:rsidRPr="00A61066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spellEnd"/>
            <w:r w:rsidR="00A61066" w:rsidRPr="00A61066">
              <w:rPr>
                <w:rFonts w:ascii="Times New Roman" w:hAnsi="Times New Roman" w:cs="Times New Roman"/>
                <w:sz w:val="24"/>
                <w:szCs w:val="24"/>
              </w:rPr>
              <w:t xml:space="preserve"> Алексеевского муниципального округа </w:t>
            </w:r>
            <w:r w:rsidRPr="00A61066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  <w:r w:rsidR="000E0DDB" w:rsidRPr="00A610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A61066" w:rsidRDefault="005C2A79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10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Постоянно, по мере необходимо</w:t>
            </w:r>
            <w:r w:rsidRPr="00A610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A61066" w:rsidRDefault="005C2A79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10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качества предоставления услуг инвалидам, оказание </w:t>
            </w:r>
            <w:r w:rsidRPr="00A610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помощи в преодолении барьеров, мешающих им получать услуги и пользоваться объектами, в которых они предоставляются, наравне с другими лицами</w:t>
            </w:r>
          </w:p>
        </w:tc>
      </w:tr>
      <w:tr w:rsidR="00716477" w:rsidRPr="005679F1" w:rsidTr="007D7B88">
        <w:tc>
          <w:tcPr>
            <w:tcW w:w="148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IV. Мероприятия по инструктированию или обучению специалистов, работающих с инвалидами, по вопросам, связанным с обеспечением доступности для них объектов, услуг и оказанием помощи в их использовании или получении (доступу к ним)</w:t>
            </w:r>
          </w:p>
        </w:tc>
      </w:tr>
      <w:tr w:rsidR="00716477" w:rsidRPr="005679F1" w:rsidTr="00B910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инструктирования или обучения специалистов, предоставляющих услуги населению, по вопросам, связанным с обеспечением доступности для инвалидов и других </w:t>
            </w:r>
            <w:proofErr w:type="spellStart"/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 объектов и усл</w:t>
            </w:r>
            <w:r w:rsidR="005679F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611F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2C6A19" w:rsidP="002C6A1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Комитет ЖКХ администрации Алексеевского муниципального округа, комитет строительства и транспорта администрации Алексеевского муниципального округа, а</w:t>
            </w:r>
            <w:r w:rsidR="002C3F8C"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ппарат главы администрации Алексеевского муниципального округа, комитет по социальной политике администрации Алексеевского муниципального округа, управление образования администрации Алексеевского муниципального округа, управление физической культуры, спорта и молодежной политики  администрации Алексеевского муниципального округа, управление культуры администрации Алексеевского муниципального округа, управление социальной защиты населения администрации Алексеевского муниципального округа, </w:t>
            </w:r>
            <w:r w:rsidR="00A61066" w:rsidRPr="00A61066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территориальные администрации </w:t>
            </w:r>
            <w:proofErr w:type="spellStart"/>
            <w:r w:rsidR="00A61066" w:rsidRPr="00A61066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spellEnd"/>
            <w:r w:rsidR="00A61066" w:rsidRPr="00A61066">
              <w:rPr>
                <w:rFonts w:ascii="Times New Roman" w:hAnsi="Times New Roman" w:cs="Times New Roman"/>
                <w:sz w:val="24"/>
                <w:szCs w:val="24"/>
              </w:rPr>
              <w:t xml:space="preserve"> Алексеевского муниципального округа</w:t>
            </w:r>
            <w:r w:rsidR="00A61066" w:rsidRPr="00567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3F8C" w:rsidRPr="005679F1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77" w:rsidRPr="005679F1" w:rsidRDefault="00716477" w:rsidP="00900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79F1">
              <w:rPr>
                <w:rFonts w:ascii="Times New Roman" w:hAnsi="Times New Roman" w:cs="Times New Roman"/>
                <w:sz w:val="24"/>
                <w:szCs w:val="24"/>
              </w:rPr>
              <w:t>Увеличение доли специалистов, работающих с инвалидами, прошедших обучение</w:t>
            </w:r>
          </w:p>
        </w:tc>
      </w:tr>
    </w:tbl>
    <w:p w:rsidR="002C7F12" w:rsidRPr="00CF4B36" w:rsidRDefault="002C7F12" w:rsidP="00FD35C9">
      <w:pPr>
        <w:jc w:val="center"/>
        <w:rPr>
          <w:sz w:val="28"/>
          <w:szCs w:val="28"/>
        </w:rPr>
      </w:pPr>
    </w:p>
    <w:sectPr w:rsidR="002C7F12" w:rsidRPr="00CF4B36" w:rsidSect="00934D96">
      <w:pgSz w:w="16838" w:h="11906" w:orient="landscape" w:code="9"/>
      <w:pgMar w:top="993" w:right="678" w:bottom="567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BAD" w:rsidRDefault="00A23BAD">
      <w:r>
        <w:separator/>
      </w:r>
    </w:p>
  </w:endnote>
  <w:endnote w:type="continuationSeparator" w:id="0">
    <w:p w:rsidR="00A23BAD" w:rsidRDefault="00A23B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BAD" w:rsidRDefault="00A23BAD">
      <w:r>
        <w:separator/>
      </w:r>
    </w:p>
  </w:footnote>
  <w:footnote w:type="continuationSeparator" w:id="0">
    <w:p w:rsidR="00A23BAD" w:rsidRDefault="00A23B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A79" w:rsidRDefault="00CD768C" w:rsidP="00FD0FB5">
    <w:pPr>
      <w:pStyle w:val="a5"/>
      <w:jc w:val="center"/>
    </w:pPr>
    <w:fldSimple w:instr="PAGE   \* MERGEFORMAT">
      <w:r w:rsidR="00B96A3D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AEE501A"/>
    <w:lvl w:ilvl="0">
      <w:numFmt w:val="bullet"/>
      <w:lvlText w:val="*"/>
      <w:lvlJc w:val="left"/>
    </w:lvl>
  </w:abstractNum>
  <w:abstractNum w:abstractNumId="1">
    <w:nsid w:val="0166589F"/>
    <w:multiLevelType w:val="hybridMultilevel"/>
    <w:tmpl w:val="4120F6C6"/>
    <w:lvl w:ilvl="0" w:tplc="0A164E3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9E01696"/>
    <w:multiLevelType w:val="hybridMultilevel"/>
    <w:tmpl w:val="EDCE8EDC"/>
    <w:lvl w:ilvl="0" w:tplc="0419000F">
      <w:start w:val="1"/>
      <w:numFmt w:val="decimal"/>
      <w:lvlText w:val="%1."/>
      <w:lvlJc w:val="left"/>
      <w:pPr>
        <w:ind w:left="362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  <w:rPr>
        <w:rFonts w:cs="Times New Roman"/>
      </w:rPr>
    </w:lvl>
  </w:abstractNum>
  <w:abstractNum w:abstractNumId="3">
    <w:nsid w:val="0DF820D7"/>
    <w:multiLevelType w:val="hybridMultilevel"/>
    <w:tmpl w:val="C9DEDF3C"/>
    <w:lvl w:ilvl="0" w:tplc="63E6C35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F3930FB"/>
    <w:multiLevelType w:val="hybridMultilevel"/>
    <w:tmpl w:val="2A600F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3A1B3D"/>
    <w:multiLevelType w:val="hybridMultilevel"/>
    <w:tmpl w:val="73702A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6F68CE"/>
    <w:multiLevelType w:val="hybridMultilevel"/>
    <w:tmpl w:val="B6B4B36C"/>
    <w:lvl w:ilvl="0" w:tplc="DBA01FF8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976506"/>
    <w:multiLevelType w:val="hybridMultilevel"/>
    <w:tmpl w:val="DE364986"/>
    <w:lvl w:ilvl="0" w:tplc="A86A9C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7A31052"/>
    <w:multiLevelType w:val="multilevel"/>
    <w:tmpl w:val="974CB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32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56" w:hanging="2160"/>
      </w:pPr>
      <w:rPr>
        <w:rFonts w:hint="default"/>
      </w:rPr>
    </w:lvl>
  </w:abstractNum>
  <w:abstractNum w:abstractNumId="9">
    <w:nsid w:val="18582DAD"/>
    <w:multiLevelType w:val="hybridMultilevel"/>
    <w:tmpl w:val="C10C8830"/>
    <w:lvl w:ilvl="0" w:tplc="3BF6A6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8220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0DC4A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CEC7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5E64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8E5D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1AEC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68AC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DCD4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C354DD5"/>
    <w:multiLevelType w:val="multilevel"/>
    <w:tmpl w:val="D2AC92A0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4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11">
    <w:nsid w:val="1E1A7335"/>
    <w:multiLevelType w:val="hybridMultilevel"/>
    <w:tmpl w:val="13B8FC4A"/>
    <w:lvl w:ilvl="0" w:tplc="0A164E3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257F36A6"/>
    <w:multiLevelType w:val="multilevel"/>
    <w:tmpl w:val="6CFEA49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3">
    <w:nsid w:val="27AD4F79"/>
    <w:multiLevelType w:val="hybridMultilevel"/>
    <w:tmpl w:val="4F5AB874"/>
    <w:lvl w:ilvl="0" w:tplc="D75A4B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8C7D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A30BA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0F043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C27D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A612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42EE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2270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6A572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949041B"/>
    <w:multiLevelType w:val="hybridMultilevel"/>
    <w:tmpl w:val="5DF62990"/>
    <w:lvl w:ilvl="0" w:tplc="3BF6A6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B325EB3"/>
    <w:multiLevelType w:val="hybridMultilevel"/>
    <w:tmpl w:val="77D4749E"/>
    <w:lvl w:ilvl="0" w:tplc="37F4FF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2AEF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14E19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2F84E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CC17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10B5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0275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0AFC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867A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FD36E15"/>
    <w:multiLevelType w:val="hybridMultilevel"/>
    <w:tmpl w:val="D7B85DF0"/>
    <w:lvl w:ilvl="0" w:tplc="0A164E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0AB4669"/>
    <w:multiLevelType w:val="hybridMultilevel"/>
    <w:tmpl w:val="E96EA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D17287"/>
    <w:multiLevelType w:val="hybridMultilevel"/>
    <w:tmpl w:val="C61A4A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1B6F3C"/>
    <w:multiLevelType w:val="hybridMultilevel"/>
    <w:tmpl w:val="FAA8C71C"/>
    <w:lvl w:ilvl="0" w:tplc="37E80A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3C37D9A"/>
    <w:multiLevelType w:val="hybridMultilevel"/>
    <w:tmpl w:val="E362B246"/>
    <w:lvl w:ilvl="0" w:tplc="11A8DC0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34A42C35"/>
    <w:multiLevelType w:val="hybridMultilevel"/>
    <w:tmpl w:val="565ECB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5815BAC"/>
    <w:multiLevelType w:val="hybridMultilevel"/>
    <w:tmpl w:val="3092AA04"/>
    <w:lvl w:ilvl="0" w:tplc="BC80FDA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6A06961"/>
    <w:multiLevelType w:val="hybridMultilevel"/>
    <w:tmpl w:val="E662D8B2"/>
    <w:lvl w:ilvl="0" w:tplc="0A164E34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38740617"/>
    <w:multiLevelType w:val="hybridMultilevel"/>
    <w:tmpl w:val="C68A19F6"/>
    <w:lvl w:ilvl="0" w:tplc="0A164E3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15ACE5F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BC4821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F42AC7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28046D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15ECA0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F26481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758FBA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9E8CEC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5">
    <w:nsid w:val="3BAC7381"/>
    <w:multiLevelType w:val="hybridMultilevel"/>
    <w:tmpl w:val="40127688"/>
    <w:lvl w:ilvl="0" w:tplc="3BF6A6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FF6355D"/>
    <w:multiLevelType w:val="hybridMultilevel"/>
    <w:tmpl w:val="03F05874"/>
    <w:lvl w:ilvl="0" w:tplc="85965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1DB6B77"/>
    <w:multiLevelType w:val="hybridMultilevel"/>
    <w:tmpl w:val="6B2281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A942FC"/>
    <w:multiLevelType w:val="multilevel"/>
    <w:tmpl w:val="F49E0A5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9"/>
        </w:tabs>
        <w:ind w:left="12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8"/>
        </w:tabs>
        <w:ind w:left="24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57"/>
        </w:tabs>
        <w:ind w:left="365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16"/>
        </w:tabs>
        <w:ind w:left="45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735"/>
        </w:tabs>
        <w:ind w:left="57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94"/>
        </w:tabs>
        <w:ind w:left="65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813"/>
        </w:tabs>
        <w:ind w:left="78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32"/>
        </w:tabs>
        <w:ind w:left="9032" w:hanging="2160"/>
      </w:pPr>
      <w:rPr>
        <w:rFonts w:hint="default"/>
      </w:rPr>
    </w:lvl>
  </w:abstractNum>
  <w:abstractNum w:abstractNumId="29">
    <w:nsid w:val="67016A93"/>
    <w:multiLevelType w:val="hybridMultilevel"/>
    <w:tmpl w:val="70B4322E"/>
    <w:lvl w:ilvl="0" w:tplc="3C469F1C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0">
    <w:nsid w:val="68E1480C"/>
    <w:multiLevelType w:val="hybridMultilevel"/>
    <w:tmpl w:val="808CF696"/>
    <w:lvl w:ilvl="0" w:tplc="871E2F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8A67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7065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E035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601C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6E5A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7C76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E4EF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6C92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A62720E"/>
    <w:multiLevelType w:val="hybridMultilevel"/>
    <w:tmpl w:val="8712271C"/>
    <w:lvl w:ilvl="0" w:tplc="56EE4F9A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E403C0"/>
    <w:multiLevelType w:val="hybridMultilevel"/>
    <w:tmpl w:val="15F26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B53314"/>
    <w:multiLevelType w:val="multilevel"/>
    <w:tmpl w:val="47367836"/>
    <w:lvl w:ilvl="0">
      <w:start w:val="6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284"/>
        </w:tabs>
        <w:ind w:left="2284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143"/>
        </w:tabs>
        <w:ind w:left="314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002"/>
        </w:tabs>
        <w:ind w:left="4002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861"/>
        </w:tabs>
        <w:ind w:left="486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735"/>
        </w:tabs>
        <w:ind w:left="57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94"/>
        </w:tabs>
        <w:ind w:left="65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813"/>
        </w:tabs>
        <w:ind w:left="78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32"/>
        </w:tabs>
        <w:ind w:left="9032" w:hanging="2160"/>
      </w:pPr>
      <w:rPr>
        <w:rFonts w:hint="default"/>
      </w:rPr>
    </w:lvl>
  </w:abstractNum>
  <w:abstractNum w:abstractNumId="34">
    <w:nsid w:val="778D27DB"/>
    <w:multiLevelType w:val="hybridMultilevel"/>
    <w:tmpl w:val="04B86B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8C456D6"/>
    <w:multiLevelType w:val="hybridMultilevel"/>
    <w:tmpl w:val="70A61638"/>
    <w:lvl w:ilvl="0" w:tplc="993656B2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36">
    <w:nsid w:val="7D8A7624"/>
    <w:multiLevelType w:val="hybridMultilevel"/>
    <w:tmpl w:val="DAEE7592"/>
    <w:lvl w:ilvl="0" w:tplc="DC1E19D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6"/>
  </w:num>
  <w:num w:numId="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</w:num>
  <w:num w:numId="4">
    <w:abstractNumId w:val="22"/>
  </w:num>
  <w:num w:numId="5">
    <w:abstractNumId w:val="16"/>
  </w:num>
  <w:num w:numId="6">
    <w:abstractNumId w:val="11"/>
  </w:num>
  <w:num w:numId="7">
    <w:abstractNumId w:val="24"/>
  </w:num>
  <w:num w:numId="8">
    <w:abstractNumId w:val="6"/>
  </w:num>
  <w:num w:numId="9">
    <w:abstractNumId w:val="31"/>
  </w:num>
  <w:num w:numId="10">
    <w:abstractNumId w:val="9"/>
  </w:num>
  <w:num w:numId="11">
    <w:abstractNumId w:val="30"/>
  </w:num>
  <w:num w:numId="12">
    <w:abstractNumId w:val="13"/>
  </w:num>
  <w:num w:numId="13">
    <w:abstractNumId w:val="15"/>
  </w:num>
  <w:num w:numId="14">
    <w:abstractNumId w:val="25"/>
  </w:num>
  <w:num w:numId="15">
    <w:abstractNumId w:val="19"/>
  </w:num>
  <w:num w:numId="16">
    <w:abstractNumId w:val="14"/>
  </w:num>
  <w:num w:numId="17">
    <w:abstractNumId w:val="1"/>
  </w:num>
  <w:num w:numId="18">
    <w:abstractNumId w:val="18"/>
  </w:num>
  <w:num w:numId="19">
    <w:abstractNumId w:val="21"/>
  </w:num>
  <w:num w:numId="20">
    <w:abstractNumId w:val="23"/>
  </w:num>
  <w:num w:numId="21">
    <w:abstractNumId w:val="17"/>
  </w:num>
  <w:num w:numId="22">
    <w:abstractNumId w:val="3"/>
  </w:num>
  <w:num w:numId="23">
    <w:abstractNumId w:val="8"/>
  </w:num>
  <w:num w:numId="24">
    <w:abstractNumId w:val="7"/>
  </w:num>
  <w:num w:numId="25">
    <w:abstractNumId w:val="32"/>
  </w:num>
  <w:num w:numId="26">
    <w:abstractNumId w:val="10"/>
  </w:num>
  <w:num w:numId="27">
    <w:abstractNumId w:val="35"/>
  </w:num>
  <w:num w:numId="28">
    <w:abstractNumId w:val="29"/>
  </w:num>
  <w:num w:numId="29">
    <w:abstractNumId w:val="12"/>
  </w:num>
  <w:num w:numId="30">
    <w:abstractNumId w:val="33"/>
  </w:num>
  <w:num w:numId="31">
    <w:abstractNumId w:val="28"/>
  </w:num>
  <w:num w:numId="32">
    <w:abstractNumId w:val="20"/>
  </w:num>
  <w:num w:numId="33">
    <w:abstractNumId w:val="4"/>
  </w:num>
  <w:num w:numId="34">
    <w:abstractNumId w:val="2"/>
  </w:num>
  <w:num w:numId="35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36">
    <w:abstractNumId w:val="36"/>
  </w:num>
  <w:num w:numId="37">
    <w:abstractNumId w:val="27"/>
  </w:num>
  <w:num w:numId="3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15C5"/>
    <w:rsid w:val="00003B59"/>
    <w:rsid w:val="00004387"/>
    <w:rsid w:val="0000678F"/>
    <w:rsid w:val="00013114"/>
    <w:rsid w:val="00022175"/>
    <w:rsid w:val="00026F7B"/>
    <w:rsid w:val="00034C24"/>
    <w:rsid w:val="00036422"/>
    <w:rsid w:val="00043970"/>
    <w:rsid w:val="00055BC9"/>
    <w:rsid w:val="000615D3"/>
    <w:rsid w:val="00064421"/>
    <w:rsid w:val="00071126"/>
    <w:rsid w:val="00077ADC"/>
    <w:rsid w:val="00083ED4"/>
    <w:rsid w:val="000946E0"/>
    <w:rsid w:val="000A131D"/>
    <w:rsid w:val="000A3332"/>
    <w:rsid w:val="000A5988"/>
    <w:rsid w:val="000B487E"/>
    <w:rsid w:val="000B5ECA"/>
    <w:rsid w:val="000C27A1"/>
    <w:rsid w:val="000C51C6"/>
    <w:rsid w:val="000C560A"/>
    <w:rsid w:val="000C78FF"/>
    <w:rsid w:val="000D064A"/>
    <w:rsid w:val="000D2D16"/>
    <w:rsid w:val="000D4CF0"/>
    <w:rsid w:val="000E0DDB"/>
    <w:rsid w:val="000E58E2"/>
    <w:rsid w:val="000E5C25"/>
    <w:rsid w:val="00107170"/>
    <w:rsid w:val="00112203"/>
    <w:rsid w:val="00125387"/>
    <w:rsid w:val="001269C0"/>
    <w:rsid w:val="00130836"/>
    <w:rsid w:val="001312AD"/>
    <w:rsid w:val="0013473B"/>
    <w:rsid w:val="00142D51"/>
    <w:rsid w:val="0014565C"/>
    <w:rsid w:val="0015266E"/>
    <w:rsid w:val="001529BE"/>
    <w:rsid w:val="00152E21"/>
    <w:rsid w:val="0015508D"/>
    <w:rsid w:val="00160EE0"/>
    <w:rsid w:val="0016578B"/>
    <w:rsid w:val="00176D82"/>
    <w:rsid w:val="00184A80"/>
    <w:rsid w:val="00190BF9"/>
    <w:rsid w:val="001A141D"/>
    <w:rsid w:val="001A1434"/>
    <w:rsid w:val="001A3972"/>
    <w:rsid w:val="001B2295"/>
    <w:rsid w:val="001B264C"/>
    <w:rsid w:val="001B7AE9"/>
    <w:rsid w:val="001B7F76"/>
    <w:rsid w:val="001D1349"/>
    <w:rsid w:val="001D33C0"/>
    <w:rsid w:val="001D45F9"/>
    <w:rsid w:val="001D53B6"/>
    <w:rsid w:val="001D545E"/>
    <w:rsid w:val="001E689A"/>
    <w:rsid w:val="001F4892"/>
    <w:rsid w:val="001F54EB"/>
    <w:rsid w:val="00203EBF"/>
    <w:rsid w:val="00207E69"/>
    <w:rsid w:val="00212A58"/>
    <w:rsid w:val="00217DF4"/>
    <w:rsid w:val="00220364"/>
    <w:rsid w:val="002243DA"/>
    <w:rsid w:val="00226226"/>
    <w:rsid w:val="00234528"/>
    <w:rsid w:val="00241AB2"/>
    <w:rsid w:val="002420A3"/>
    <w:rsid w:val="00252727"/>
    <w:rsid w:val="00253425"/>
    <w:rsid w:val="002566C1"/>
    <w:rsid w:val="00256AF3"/>
    <w:rsid w:val="00264861"/>
    <w:rsid w:val="002651EA"/>
    <w:rsid w:val="002703BD"/>
    <w:rsid w:val="00281D5F"/>
    <w:rsid w:val="00286178"/>
    <w:rsid w:val="002902AB"/>
    <w:rsid w:val="002A3A8B"/>
    <w:rsid w:val="002A7DB1"/>
    <w:rsid w:val="002B0808"/>
    <w:rsid w:val="002B0B51"/>
    <w:rsid w:val="002B7EAA"/>
    <w:rsid w:val="002C1B73"/>
    <w:rsid w:val="002C3F8C"/>
    <w:rsid w:val="002C488E"/>
    <w:rsid w:val="002C6896"/>
    <w:rsid w:val="002C6A19"/>
    <w:rsid w:val="002C7F12"/>
    <w:rsid w:val="002D2DA9"/>
    <w:rsid w:val="002D34D3"/>
    <w:rsid w:val="002D3B86"/>
    <w:rsid w:val="002E6970"/>
    <w:rsid w:val="002F17D5"/>
    <w:rsid w:val="002F310E"/>
    <w:rsid w:val="002F6A85"/>
    <w:rsid w:val="00300C99"/>
    <w:rsid w:val="00301BB9"/>
    <w:rsid w:val="003135F5"/>
    <w:rsid w:val="00320FFA"/>
    <w:rsid w:val="00326359"/>
    <w:rsid w:val="00341338"/>
    <w:rsid w:val="00344260"/>
    <w:rsid w:val="00344AD9"/>
    <w:rsid w:val="00344BB7"/>
    <w:rsid w:val="00346ABB"/>
    <w:rsid w:val="003523C9"/>
    <w:rsid w:val="00357856"/>
    <w:rsid w:val="00361EF5"/>
    <w:rsid w:val="0036319E"/>
    <w:rsid w:val="00376BC9"/>
    <w:rsid w:val="00385CE4"/>
    <w:rsid w:val="0038789A"/>
    <w:rsid w:val="00395E61"/>
    <w:rsid w:val="003A320E"/>
    <w:rsid w:val="003A77AD"/>
    <w:rsid w:val="003A7FD9"/>
    <w:rsid w:val="003C3A89"/>
    <w:rsid w:val="003C6A89"/>
    <w:rsid w:val="003D1B49"/>
    <w:rsid w:val="003D3D90"/>
    <w:rsid w:val="003D66AF"/>
    <w:rsid w:val="003E0733"/>
    <w:rsid w:val="003E6764"/>
    <w:rsid w:val="003F3697"/>
    <w:rsid w:val="003F70FB"/>
    <w:rsid w:val="003F7F7F"/>
    <w:rsid w:val="004017D7"/>
    <w:rsid w:val="00415C32"/>
    <w:rsid w:val="0044129F"/>
    <w:rsid w:val="004515C5"/>
    <w:rsid w:val="00451F3F"/>
    <w:rsid w:val="0046383E"/>
    <w:rsid w:val="004648A5"/>
    <w:rsid w:val="00464F32"/>
    <w:rsid w:val="00466366"/>
    <w:rsid w:val="00476570"/>
    <w:rsid w:val="00481C49"/>
    <w:rsid w:val="00487DCC"/>
    <w:rsid w:val="004914B4"/>
    <w:rsid w:val="004938AA"/>
    <w:rsid w:val="004B4A19"/>
    <w:rsid w:val="004C13B0"/>
    <w:rsid w:val="004C7A9A"/>
    <w:rsid w:val="004D1B3E"/>
    <w:rsid w:val="004D62B3"/>
    <w:rsid w:val="004D6D4A"/>
    <w:rsid w:val="004D755C"/>
    <w:rsid w:val="004E25ED"/>
    <w:rsid w:val="004E383F"/>
    <w:rsid w:val="004E3DBD"/>
    <w:rsid w:val="004F4782"/>
    <w:rsid w:val="00501C20"/>
    <w:rsid w:val="00501C35"/>
    <w:rsid w:val="00504DF0"/>
    <w:rsid w:val="00531262"/>
    <w:rsid w:val="00551743"/>
    <w:rsid w:val="005560C4"/>
    <w:rsid w:val="00564FD9"/>
    <w:rsid w:val="005665D5"/>
    <w:rsid w:val="00567634"/>
    <w:rsid w:val="005679F1"/>
    <w:rsid w:val="00593CA5"/>
    <w:rsid w:val="0059426D"/>
    <w:rsid w:val="005A574B"/>
    <w:rsid w:val="005A72B7"/>
    <w:rsid w:val="005A7F89"/>
    <w:rsid w:val="005B1D92"/>
    <w:rsid w:val="005B42C7"/>
    <w:rsid w:val="005B5979"/>
    <w:rsid w:val="005B7EDC"/>
    <w:rsid w:val="005C033B"/>
    <w:rsid w:val="005C127B"/>
    <w:rsid w:val="005C2A79"/>
    <w:rsid w:val="005C39C8"/>
    <w:rsid w:val="005C55E4"/>
    <w:rsid w:val="005D646F"/>
    <w:rsid w:val="005E0E79"/>
    <w:rsid w:val="005E16EF"/>
    <w:rsid w:val="005F0DC6"/>
    <w:rsid w:val="005F0FF4"/>
    <w:rsid w:val="005F4A8A"/>
    <w:rsid w:val="00611F5C"/>
    <w:rsid w:val="00612A3A"/>
    <w:rsid w:val="00612CC7"/>
    <w:rsid w:val="00614341"/>
    <w:rsid w:val="00615053"/>
    <w:rsid w:val="00621726"/>
    <w:rsid w:val="00624E21"/>
    <w:rsid w:val="006255EE"/>
    <w:rsid w:val="00626ED3"/>
    <w:rsid w:val="00627695"/>
    <w:rsid w:val="006318FC"/>
    <w:rsid w:val="00632764"/>
    <w:rsid w:val="00640CEC"/>
    <w:rsid w:val="00641BD0"/>
    <w:rsid w:val="006526E7"/>
    <w:rsid w:val="00665679"/>
    <w:rsid w:val="00665E47"/>
    <w:rsid w:val="0066791F"/>
    <w:rsid w:val="006753CD"/>
    <w:rsid w:val="00686C57"/>
    <w:rsid w:val="00687C91"/>
    <w:rsid w:val="00687F93"/>
    <w:rsid w:val="006A3254"/>
    <w:rsid w:val="006A5312"/>
    <w:rsid w:val="006A5471"/>
    <w:rsid w:val="006A59AF"/>
    <w:rsid w:val="006A7B55"/>
    <w:rsid w:val="006B522C"/>
    <w:rsid w:val="006D0A3F"/>
    <w:rsid w:val="006D2801"/>
    <w:rsid w:val="006D4065"/>
    <w:rsid w:val="006D5EEB"/>
    <w:rsid w:val="006D5F5C"/>
    <w:rsid w:val="006E0CD5"/>
    <w:rsid w:val="006E381C"/>
    <w:rsid w:val="006E3FBF"/>
    <w:rsid w:val="006E50C8"/>
    <w:rsid w:val="006E7642"/>
    <w:rsid w:val="006F2F51"/>
    <w:rsid w:val="007029B7"/>
    <w:rsid w:val="0070386C"/>
    <w:rsid w:val="00710F34"/>
    <w:rsid w:val="00712291"/>
    <w:rsid w:val="00713CE5"/>
    <w:rsid w:val="00716477"/>
    <w:rsid w:val="00733AA0"/>
    <w:rsid w:val="00735A85"/>
    <w:rsid w:val="00740DCC"/>
    <w:rsid w:val="00755C4E"/>
    <w:rsid w:val="007613C8"/>
    <w:rsid w:val="007619F8"/>
    <w:rsid w:val="007647EB"/>
    <w:rsid w:val="00765DCA"/>
    <w:rsid w:val="00767CA6"/>
    <w:rsid w:val="00771154"/>
    <w:rsid w:val="00771218"/>
    <w:rsid w:val="00785B8F"/>
    <w:rsid w:val="007A0150"/>
    <w:rsid w:val="007A31B9"/>
    <w:rsid w:val="007A7DBC"/>
    <w:rsid w:val="007C237B"/>
    <w:rsid w:val="007C2546"/>
    <w:rsid w:val="007C3215"/>
    <w:rsid w:val="007C4579"/>
    <w:rsid w:val="007D2F96"/>
    <w:rsid w:val="007D4D0F"/>
    <w:rsid w:val="007D66B6"/>
    <w:rsid w:val="007D7B88"/>
    <w:rsid w:val="007E7B02"/>
    <w:rsid w:val="007F161A"/>
    <w:rsid w:val="007F29B8"/>
    <w:rsid w:val="007F63FC"/>
    <w:rsid w:val="008008A6"/>
    <w:rsid w:val="00802C6A"/>
    <w:rsid w:val="00805287"/>
    <w:rsid w:val="00805D13"/>
    <w:rsid w:val="008075ED"/>
    <w:rsid w:val="00807D00"/>
    <w:rsid w:val="00812966"/>
    <w:rsid w:val="008149D9"/>
    <w:rsid w:val="00815F8E"/>
    <w:rsid w:val="00817E8C"/>
    <w:rsid w:val="0082170E"/>
    <w:rsid w:val="008242C8"/>
    <w:rsid w:val="008353E5"/>
    <w:rsid w:val="008371DC"/>
    <w:rsid w:val="00841AD1"/>
    <w:rsid w:val="00841C67"/>
    <w:rsid w:val="008466B5"/>
    <w:rsid w:val="00847DED"/>
    <w:rsid w:val="00853B7A"/>
    <w:rsid w:val="00856FFA"/>
    <w:rsid w:val="00862C59"/>
    <w:rsid w:val="00862CCA"/>
    <w:rsid w:val="00866536"/>
    <w:rsid w:val="00867D47"/>
    <w:rsid w:val="008802D8"/>
    <w:rsid w:val="008855BC"/>
    <w:rsid w:val="0089020C"/>
    <w:rsid w:val="00891102"/>
    <w:rsid w:val="00895B39"/>
    <w:rsid w:val="008A3711"/>
    <w:rsid w:val="008A6F74"/>
    <w:rsid w:val="008B70AB"/>
    <w:rsid w:val="008C7D16"/>
    <w:rsid w:val="008D2124"/>
    <w:rsid w:val="008D48A6"/>
    <w:rsid w:val="008D4995"/>
    <w:rsid w:val="008D7FEE"/>
    <w:rsid w:val="008E43B9"/>
    <w:rsid w:val="008F3B06"/>
    <w:rsid w:val="008F4C58"/>
    <w:rsid w:val="008F7652"/>
    <w:rsid w:val="00900F92"/>
    <w:rsid w:val="00901708"/>
    <w:rsid w:val="0090244D"/>
    <w:rsid w:val="00913BC5"/>
    <w:rsid w:val="00914548"/>
    <w:rsid w:val="00921F82"/>
    <w:rsid w:val="0092508C"/>
    <w:rsid w:val="00925647"/>
    <w:rsid w:val="0093070E"/>
    <w:rsid w:val="00934D96"/>
    <w:rsid w:val="00934F55"/>
    <w:rsid w:val="00936DF0"/>
    <w:rsid w:val="00946A01"/>
    <w:rsid w:val="00950A4D"/>
    <w:rsid w:val="00955069"/>
    <w:rsid w:val="00956695"/>
    <w:rsid w:val="0096298E"/>
    <w:rsid w:val="009659F3"/>
    <w:rsid w:val="00976E74"/>
    <w:rsid w:val="00992C65"/>
    <w:rsid w:val="00993A9E"/>
    <w:rsid w:val="00995BFC"/>
    <w:rsid w:val="009A2277"/>
    <w:rsid w:val="009A4781"/>
    <w:rsid w:val="009A546B"/>
    <w:rsid w:val="009A7AE1"/>
    <w:rsid w:val="009C0963"/>
    <w:rsid w:val="009C0EEC"/>
    <w:rsid w:val="009C15C5"/>
    <w:rsid w:val="009C26ED"/>
    <w:rsid w:val="009D0E1E"/>
    <w:rsid w:val="009D335A"/>
    <w:rsid w:val="009D7F0C"/>
    <w:rsid w:val="009E0178"/>
    <w:rsid w:val="009E075A"/>
    <w:rsid w:val="009E0A79"/>
    <w:rsid w:val="009E17A7"/>
    <w:rsid w:val="009E41BA"/>
    <w:rsid w:val="009E4C99"/>
    <w:rsid w:val="009E624D"/>
    <w:rsid w:val="009E72F7"/>
    <w:rsid w:val="009F111E"/>
    <w:rsid w:val="009F18EB"/>
    <w:rsid w:val="009F403D"/>
    <w:rsid w:val="009F4BD1"/>
    <w:rsid w:val="00A003C7"/>
    <w:rsid w:val="00A01B13"/>
    <w:rsid w:val="00A047B3"/>
    <w:rsid w:val="00A04AD5"/>
    <w:rsid w:val="00A23BAD"/>
    <w:rsid w:val="00A30EDA"/>
    <w:rsid w:val="00A343BE"/>
    <w:rsid w:val="00A35B12"/>
    <w:rsid w:val="00A369C9"/>
    <w:rsid w:val="00A4407E"/>
    <w:rsid w:val="00A46C78"/>
    <w:rsid w:val="00A46D7C"/>
    <w:rsid w:val="00A470C5"/>
    <w:rsid w:val="00A531BC"/>
    <w:rsid w:val="00A54FC4"/>
    <w:rsid w:val="00A55D0C"/>
    <w:rsid w:val="00A61066"/>
    <w:rsid w:val="00A61F7F"/>
    <w:rsid w:val="00A7234A"/>
    <w:rsid w:val="00A73970"/>
    <w:rsid w:val="00A7695B"/>
    <w:rsid w:val="00A822DF"/>
    <w:rsid w:val="00A8256E"/>
    <w:rsid w:val="00A830A0"/>
    <w:rsid w:val="00A83904"/>
    <w:rsid w:val="00A85428"/>
    <w:rsid w:val="00A855B4"/>
    <w:rsid w:val="00A873D7"/>
    <w:rsid w:val="00AA0D31"/>
    <w:rsid w:val="00AA3055"/>
    <w:rsid w:val="00AA4115"/>
    <w:rsid w:val="00AA606E"/>
    <w:rsid w:val="00AA6278"/>
    <w:rsid w:val="00AB4C06"/>
    <w:rsid w:val="00AC64D8"/>
    <w:rsid w:val="00AC67FA"/>
    <w:rsid w:val="00AC7460"/>
    <w:rsid w:val="00AD3D7C"/>
    <w:rsid w:val="00AE0AE6"/>
    <w:rsid w:val="00AE2A86"/>
    <w:rsid w:val="00AE3EE8"/>
    <w:rsid w:val="00AF349F"/>
    <w:rsid w:val="00AF7207"/>
    <w:rsid w:val="00AF784B"/>
    <w:rsid w:val="00B015CD"/>
    <w:rsid w:val="00B0216B"/>
    <w:rsid w:val="00B04029"/>
    <w:rsid w:val="00B074DB"/>
    <w:rsid w:val="00B1457B"/>
    <w:rsid w:val="00B22360"/>
    <w:rsid w:val="00B2295B"/>
    <w:rsid w:val="00B23E3C"/>
    <w:rsid w:val="00B242F3"/>
    <w:rsid w:val="00B31917"/>
    <w:rsid w:val="00B3484A"/>
    <w:rsid w:val="00B34A20"/>
    <w:rsid w:val="00B44DB1"/>
    <w:rsid w:val="00B4698C"/>
    <w:rsid w:val="00B47554"/>
    <w:rsid w:val="00B47C9A"/>
    <w:rsid w:val="00B56B14"/>
    <w:rsid w:val="00B57FAC"/>
    <w:rsid w:val="00B60B03"/>
    <w:rsid w:val="00B61307"/>
    <w:rsid w:val="00B62E57"/>
    <w:rsid w:val="00B64439"/>
    <w:rsid w:val="00B64D19"/>
    <w:rsid w:val="00B653A0"/>
    <w:rsid w:val="00B6695E"/>
    <w:rsid w:val="00B720E7"/>
    <w:rsid w:val="00B739CB"/>
    <w:rsid w:val="00B827B2"/>
    <w:rsid w:val="00B84E30"/>
    <w:rsid w:val="00B910B8"/>
    <w:rsid w:val="00B96A3D"/>
    <w:rsid w:val="00B9797A"/>
    <w:rsid w:val="00BA42F1"/>
    <w:rsid w:val="00BB1E26"/>
    <w:rsid w:val="00BB2190"/>
    <w:rsid w:val="00BB3EB1"/>
    <w:rsid w:val="00BB6F17"/>
    <w:rsid w:val="00BC117A"/>
    <w:rsid w:val="00BC2FE0"/>
    <w:rsid w:val="00BE011B"/>
    <w:rsid w:val="00BE4AC0"/>
    <w:rsid w:val="00BE7AEA"/>
    <w:rsid w:val="00BF2AE6"/>
    <w:rsid w:val="00BF788B"/>
    <w:rsid w:val="00C016B4"/>
    <w:rsid w:val="00C033D5"/>
    <w:rsid w:val="00C05194"/>
    <w:rsid w:val="00C06C10"/>
    <w:rsid w:val="00C100A5"/>
    <w:rsid w:val="00C11F48"/>
    <w:rsid w:val="00C2239F"/>
    <w:rsid w:val="00C22CAD"/>
    <w:rsid w:val="00C23F4A"/>
    <w:rsid w:val="00C276B9"/>
    <w:rsid w:val="00C3173E"/>
    <w:rsid w:val="00C45B66"/>
    <w:rsid w:val="00C46244"/>
    <w:rsid w:val="00C53D26"/>
    <w:rsid w:val="00C54AED"/>
    <w:rsid w:val="00C56CE7"/>
    <w:rsid w:val="00C57E7A"/>
    <w:rsid w:val="00C6175F"/>
    <w:rsid w:val="00C76ACA"/>
    <w:rsid w:val="00C76FC8"/>
    <w:rsid w:val="00C80B69"/>
    <w:rsid w:val="00C81B71"/>
    <w:rsid w:val="00C83D8F"/>
    <w:rsid w:val="00C93D68"/>
    <w:rsid w:val="00C953B4"/>
    <w:rsid w:val="00C96D38"/>
    <w:rsid w:val="00CA07A3"/>
    <w:rsid w:val="00CA5999"/>
    <w:rsid w:val="00CA6BC9"/>
    <w:rsid w:val="00CB23EB"/>
    <w:rsid w:val="00CC0D24"/>
    <w:rsid w:val="00CD768C"/>
    <w:rsid w:val="00CE1998"/>
    <w:rsid w:val="00CE505F"/>
    <w:rsid w:val="00CE5309"/>
    <w:rsid w:val="00CE6E27"/>
    <w:rsid w:val="00CF1599"/>
    <w:rsid w:val="00CF4B36"/>
    <w:rsid w:val="00CF5FA6"/>
    <w:rsid w:val="00D011F7"/>
    <w:rsid w:val="00D03EFE"/>
    <w:rsid w:val="00D1135D"/>
    <w:rsid w:val="00D128E0"/>
    <w:rsid w:val="00D16439"/>
    <w:rsid w:val="00D178FF"/>
    <w:rsid w:val="00D24916"/>
    <w:rsid w:val="00D4066C"/>
    <w:rsid w:val="00D40995"/>
    <w:rsid w:val="00D41537"/>
    <w:rsid w:val="00D4216F"/>
    <w:rsid w:val="00D5367C"/>
    <w:rsid w:val="00D6176F"/>
    <w:rsid w:val="00D61C98"/>
    <w:rsid w:val="00D7037C"/>
    <w:rsid w:val="00D72B5A"/>
    <w:rsid w:val="00D72FEE"/>
    <w:rsid w:val="00D75AF7"/>
    <w:rsid w:val="00D77C8A"/>
    <w:rsid w:val="00D87474"/>
    <w:rsid w:val="00D904FD"/>
    <w:rsid w:val="00D9180D"/>
    <w:rsid w:val="00DA4561"/>
    <w:rsid w:val="00DA59EC"/>
    <w:rsid w:val="00DA6970"/>
    <w:rsid w:val="00DB3D11"/>
    <w:rsid w:val="00DB569B"/>
    <w:rsid w:val="00DB5EFE"/>
    <w:rsid w:val="00DC3BA0"/>
    <w:rsid w:val="00DD5325"/>
    <w:rsid w:val="00DE3CE8"/>
    <w:rsid w:val="00DF1422"/>
    <w:rsid w:val="00DF4ACE"/>
    <w:rsid w:val="00DF711B"/>
    <w:rsid w:val="00DF7D83"/>
    <w:rsid w:val="00E02C60"/>
    <w:rsid w:val="00E042ED"/>
    <w:rsid w:val="00E13B16"/>
    <w:rsid w:val="00E149E7"/>
    <w:rsid w:val="00E25589"/>
    <w:rsid w:val="00E3006C"/>
    <w:rsid w:val="00E32CBE"/>
    <w:rsid w:val="00E3329B"/>
    <w:rsid w:val="00E35D21"/>
    <w:rsid w:val="00E36ED4"/>
    <w:rsid w:val="00E4161C"/>
    <w:rsid w:val="00E41A58"/>
    <w:rsid w:val="00E43C36"/>
    <w:rsid w:val="00E447B9"/>
    <w:rsid w:val="00E6014D"/>
    <w:rsid w:val="00E678D1"/>
    <w:rsid w:val="00E70260"/>
    <w:rsid w:val="00E70A24"/>
    <w:rsid w:val="00E769AF"/>
    <w:rsid w:val="00E76ABF"/>
    <w:rsid w:val="00E771DA"/>
    <w:rsid w:val="00E77EC5"/>
    <w:rsid w:val="00E81441"/>
    <w:rsid w:val="00E8520C"/>
    <w:rsid w:val="00E90F93"/>
    <w:rsid w:val="00E91C23"/>
    <w:rsid w:val="00EA55E6"/>
    <w:rsid w:val="00EA780D"/>
    <w:rsid w:val="00EB051B"/>
    <w:rsid w:val="00EB303A"/>
    <w:rsid w:val="00EB6384"/>
    <w:rsid w:val="00EC0421"/>
    <w:rsid w:val="00EC1915"/>
    <w:rsid w:val="00EC5BFC"/>
    <w:rsid w:val="00ED5EFB"/>
    <w:rsid w:val="00ED6F40"/>
    <w:rsid w:val="00EF1145"/>
    <w:rsid w:val="00EF6073"/>
    <w:rsid w:val="00F0358E"/>
    <w:rsid w:val="00F04A4D"/>
    <w:rsid w:val="00F06D4E"/>
    <w:rsid w:val="00F15630"/>
    <w:rsid w:val="00F317A8"/>
    <w:rsid w:val="00F33235"/>
    <w:rsid w:val="00F33674"/>
    <w:rsid w:val="00F36F7D"/>
    <w:rsid w:val="00F4374E"/>
    <w:rsid w:val="00F53EC7"/>
    <w:rsid w:val="00F74038"/>
    <w:rsid w:val="00F747F6"/>
    <w:rsid w:val="00F767A3"/>
    <w:rsid w:val="00F85E55"/>
    <w:rsid w:val="00F9151F"/>
    <w:rsid w:val="00F93203"/>
    <w:rsid w:val="00F947B4"/>
    <w:rsid w:val="00F96CF4"/>
    <w:rsid w:val="00FA0D13"/>
    <w:rsid w:val="00FA2375"/>
    <w:rsid w:val="00FA299D"/>
    <w:rsid w:val="00FA7AE1"/>
    <w:rsid w:val="00FA7C25"/>
    <w:rsid w:val="00FB6365"/>
    <w:rsid w:val="00FC63E8"/>
    <w:rsid w:val="00FC7051"/>
    <w:rsid w:val="00FC7337"/>
    <w:rsid w:val="00FD0FB5"/>
    <w:rsid w:val="00FD35C9"/>
    <w:rsid w:val="00FE24EA"/>
    <w:rsid w:val="00FE485C"/>
    <w:rsid w:val="00FE5422"/>
    <w:rsid w:val="00FF0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>
      <o:colormenu v:ext="edit" strokecolor="#0070c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15C5"/>
    <w:rPr>
      <w:sz w:val="24"/>
      <w:szCs w:val="24"/>
    </w:rPr>
  </w:style>
  <w:style w:type="paragraph" w:styleId="1">
    <w:name w:val="heading 1"/>
    <w:basedOn w:val="a"/>
    <w:next w:val="a"/>
    <w:qFormat/>
    <w:rsid w:val="004515C5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4515C5"/>
    <w:pPr>
      <w:keepNext/>
      <w:jc w:val="both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4515C5"/>
    <w:pPr>
      <w:keepNext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4515C5"/>
    <w:pPr>
      <w:keepNext/>
      <w:jc w:val="both"/>
      <w:outlineLvl w:val="3"/>
    </w:pPr>
    <w:rPr>
      <w:sz w:val="28"/>
      <w:szCs w:val="20"/>
      <w:u w:val="single"/>
    </w:rPr>
  </w:style>
  <w:style w:type="paragraph" w:styleId="5">
    <w:name w:val="heading 5"/>
    <w:basedOn w:val="a"/>
    <w:next w:val="a"/>
    <w:qFormat/>
    <w:rsid w:val="004515C5"/>
    <w:pPr>
      <w:keepNext/>
      <w:outlineLvl w:val="4"/>
    </w:pPr>
    <w:rPr>
      <w:sz w:val="28"/>
      <w:szCs w:val="20"/>
    </w:rPr>
  </w:style>
  <w:style w:type="paragraph" w:styleId="6">
    <w:name w:val="heading 6"/>
    <w:basedOn w:val="a"/>
    <w:next w:val="a"/>
    <w:qFormat/>
    <w:rsid w:val="004515C5"/>
    <w:pPr>
      <w:keepNext/>
      <w:jc w:val="center"/>
      <w:outlineLvl w:val="5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Sample"/>
    <w:rsid w:val="004515C5"/>
    <w:rPr>
      <w:rFonts w:ascii="Courier New" w:eastAsia="Times New Roman" w:hAnsi="Courier New" w:cs="Courier New" w:hint="default"/>
    </w:rPr>
  </w:style>
  <w:style w:type="character" w:customStyle="1" w:styleId="a3">
    <w:name w:val="Текст сноски Знак"/>
    <w:link w:val="a4"/>
    <w:locked/>
    <w:rsid w:val="004515C5"/>
    <w:rPr>
      <w:lang w:val="ru-RU" w:eastAsia="ru-RU" w:bidi="ar-SA"/>
    </w:rPr>
  </w:style>
  <w:style w:type="paragraph" w:styleId="a4">
    <w:name w:val="footnote text"/>
    <w:basedOn w:val="a"/>
    <w:link w:val="a3"/>
    <w:semiHidden/>
    <w:rsid w:val="004515C5"/>
    <w:rPr>
      <w:sz w:val="20"/>
      <w:szCs w:val="20"/>
    </w:rPr>
  </w:style>
  <w:style w:type="paragraph" w:styleId="a5">
    <w:name w:val="header"/>
    <w:basedOn w:val="a"/>
    <w:link w:val="a6"/>
    <w:uiPriority w:val="99"/>
    <w:rsid w:val="004515C5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515C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8">
    <w:name w:val="Title"/>
    <w:basedOn w:val="a"/>
    <w:qFormat/>
    <w:rsid w:val="004515C5"/>
    <w:pPr>
      <w:jc w:val="center"/>
    </w:pPr>
    <w:rPr>
      <w:b/>
      <w:sz w:val="28"/>
      <w:szCs w:val="20"/>
    </w:rPr>
  </w:style>
  <w:style w:type="paragraph" w:styleId="a9">
    <w:name w:val="Body Text"/>
    <w:basedOn w:val="a"/>
    <w:rsid w:val="004515C5"/>
    <w:pPr>
      <w:jc w:val="both"/>
    </w:pPr>
    <w:rPr>
      <w:sz w:val="28"/>
    </w:rPr>
  </w:style>
  <w:style w:type="paragraph" w:styleId="aa">
    <w:name w:val="Body Text Indent"/>
    <w:basedOn w:val="a"/>
    <w:rsid w:val="004515C5"/>
    <w:pPr>
      <w:spacing w:line="360" w:lineRule="auto"/>
      <w:ind w:firstLine="708"/>
      <w:jc w:val="both"/>
    </w:pPr>
    <w:rPr>
      <w:sz w:val="28"/>
    </w:rPr>
  </w:style>
  <w:style w:type="paragraph" w:styleId="20">
    <w:name w:val="Body Text 2"/>
    <w:basedOn w:val="a"/>
    <w:rsid w:val="004515C5"/>
    <w:pPr>
      <w:spacing w:after="120" w:line="480" w:lineRule="auto"/>
    </w:pPr>
  </w:style>
  <w:style w:type="paragraph" w:styleId="30">
    <w:name w:val="Body Text 3"/>
    <w:basedOn w:val="a"/>
    <w:rsid w:val="004515C5"/>
    <w:pPr>
      <w:spacing w:after="120"/>
    </w:pPr>
    <w:rPr>
      <w:sz w:val="16"/>
      <w:szCs w:val="16"/>
    </w:rPr>
  </w:style>
  <w:style w:type="paragraph" w:styleId="21">
    <w:name w:val="Body Text Indent 2"/>
    <w:basedOn w:val="a"/>
    <w:rsid w:val="004515C5"/>
    <w:pPr>
      <w:ind w:firstLine="720"/>
      <w:jc w:val="center"/>
    </w:pPr>
    <w:rPr>
      <w:b/>
      <w:sz w:val="28"/>
      <w:szCs w:val="20"/>
    </w:rPr>
  </w:style>
  <w:style w:type="paragraph" w:styleId="31">
    <w:name w:val="Body Text Indent 3"/>
    <w:basedOn w:val="a"/>
    <w:rsid w:val="004515C5"/>
    <w:pPr>
      <w:ind w:firstLine="709"/>
      <w:jc w:val="both"/>
    </w:pPr>
    <w:rPr>
      <w:sz w:val="28"/>
      <w:szCs w:val="20"/>
    </w:rPr>
  </w:style>
  <w:style w:type="paragraph" w:customStyle="1" w:styleId="Style2">
    <w:name w:val="Style2"/>
    <w:basedOn w:val="a"/>
    <w:rsid w:val="004515C5"/>
    <w:pPr>
      <w:widowControl w:val="0"/>
      <w:autoSpaceDE w:val="0"/>
      <w:autoSpaceDN w:val="0"/>
      <w:adjustRightInd w:val="0"/>
      <w:spacing w:line="307" w:lineRule="exact"/>
      <w:ind w:firstLine="523"/>
      <w:jc w:val="both"/>
    </w:pPr>
  </w:style>
  <w:style w:type="paragraph" w:customStyle="1" w:styleId="Style4">
    <w:name w:val="Style4"/>
    <w:basedOn w:val="a"/>
    <w:rsid w:val="004515C5"/>
    <w:pPr>
      <w:widowControl w:val="0"/>
      <w:autoSpaceDE w:val="0"/>
      <w:autoSpaceDN w:val="0"/>
      <w:adjustRightInd w:val="0"/>
      <w:spacing w:line="293" w:lineRule="exact"/>
    </w:pPr>
  </w:style>
  <w:style w:type="paragraph" w:customStyle="1" w:styleId="Style8">
    <w:name w:val="Style8"/>
    <w:basedOn w:val="a"/>
    <w:rsid w:val="004515C5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rsid w:val="004515C5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rsid w:val="004515C5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a"/>
    <w:rsid w:val="004515C5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4515C5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7">
    <w:name w:val="Style7"/>
    <w:basedOn w:val="a"/>
    <w:rsid w:val="004515C5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ab">
    <w:name w:val="сноска Знак"/>
    <w:link w:val="ac"/>
    <w:locked/>
    <w:rsid w:val="004515C5"/>
    <w:rPr>
      <w:szCs w:val="24"/>
      <w:lang w:val="ru-RU" w:eastAsia="ru-RU" w:bidi="ar-SA"/>
    </w:rPr>
  </w:style>
  <w:style w:type="paragraph" w:customStyle="1" w:styleId="ac">
    <w:name w:val="сноска"/>
    <w:basedOn w:val="a"/>
    <w:link w:val="ab"/>
    <w:autoRedefine/>
    <w:rsid w:val="004515C5"/>
    <w:rPr>
      <w:sz w:val="20"/>
    </w:rPr>
  </w:style>
  <w:style w:type="character" w:customStyle="1" w:styleId="22">
    <w:name w:val="сноска2 Знак"/>
    <w:link w:val="23"/>
    <w:locked/>
    <w:rsid w:val="004515C5"/>
    <w:rPr>
      <w:rFonts w:ascii="Times" w:hAnsi="Times" w:cs="Times"/>
      <w:szCs w:val="16"/>
      <w:lang w:val="en-US" w:eastAsia="ru-RU" w:bidi="ar-SA"/>
    </w:rPr>
  </w:style>
  <w:style w:type="paragraph" w:customStyle="1" w:styleId="23">
    <w:name w:val="сноска2"/>
    <w:basedOn w:val="a"/>
    <w:link w:val="22"/>
    <w:autoRedefine/>
    <w:rsid w:val="004515C5"/>
    <w:rPr>
      <w:rFonts w:ascii="Times" w:hAnsi="Times" w:cs="Times"/>
      <w:sz w:val="20"/>
      <w:szCs w:val="16"/>
      <w:lang w:val="en-US"/>
    </w:rPr>
  </w:style>
  <w:style w:type="paragraph" w:customStyle="1" w:styleId="ad">
    <w:name w:val="Основной текст с отступом + полужиобрный"/>
    <w:basedOn w:val="aa"/>
    <w:rsid w:val="004515C5"/>
    <w:rPr>
      <w:b/>
      <w:szCs w:val="28"/>
    </w:rPr>
  </w:style>
  <w:style w:type="paragraph" w:customStyle="1" w:styleId="ConsNormal">
    <w:name w:val="ConsNormal"/>
    <w:rsid w:val="004515C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4515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515C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Web">
    <w:name w:val="Обычный (Web)"/>
    <w:basedOn w:val="a"/>
    <w:rsid w:val="004515C5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ConsPlusTitle">
    <w:name w:val="ConsPlusTitle"/>
    <w:uiPriority w:val="99"/>
    <w:rsid w:val="004515C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4515C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e">
    <w:name w:val="List Paragraph"/>
    <w:basedOn w:val="a"/>
    <w:qFormat/>
    <w:rsid w:val="004515C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ntStyle12">
    <w:name w:val="Font Style12"/>
    <w:rsid w:val="004515C5"/>
    <w:rPr>
      <w:rFonts w:ascii="Times New Roman" w:hAnsi="Times New Roman" w:cs="Times New Roman" w:hint="default"/>
      <w:sz w:val="24"/>
      <w:szCs w:val="24"/>
    </w:rPr>
  </w:style>
  <w:style w:type="character" w:customStyle="1" w:styleId="FontStyle16">
    <w:name w:val="Font Style16"/>
    <w:rsid w:val="004515C5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7">
    <w:name w:val="Font Style17"/>
    <w:rsid w:val="004515C5"/>
    <w:rPr>
      <w:rFonts w:ascii="Times New Roman" w:hAnsi="Times New Roman" w:cs="Times New Roman" w:hint="default"/>
      <w:sz w:val="24"/>
      <w:szCs w:val="24"/>
    </w:rPr>
  </w:style>
  <w:style w:type="character" w:customStyle="1" w:styleId="FontStyle18">
    <w:name w:val="Font Style18"/>
    <w:rsid w:val="004515C5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9">
    <w:name w:val="Font Style19"/>
    <w:rsid w:val="004515C5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20">
    <w:name w:val="Font Style20"/>
    <w:rsid w:val="004515C5"/>
    <w:rPr>
      <w:rFonts w:ascii="Times New Roman" w:hAnsi="Times New Roman" w:cs="Times New Roman" w:hint="default"/>
      <w:sz w:val="32"/>
      <w:szCs w:val="32"/>
    </w:rPr>
  </w:style>
  <w:style w:type="character" w:customStyle="1" w:styleId="FontStyle21">
    <w:name w:val="Font Style21"/>
    <w:rsid w:val="004515C5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22">
    <w:name w:val="Font Style22"/>
    <w:rsid w:val="004515C5"/>
    <w:rPr>
      <w:rFonts w:ascii="Franklin Gothic Medium" w:hAnsi="Franklin Gothic Medium" w:cs="Franklin Gothic Medium" w:hint="default"/>
      <w:b/>
      <w:bCs/>
      <w:sz w:val="26"/>
      <w:szCs w:val="26"/>
    </w:rPr>
  </w:style>
  <w:style w:type="character" w:customStyle="1" w:styleId="FontStyle23">
    <w:name w:val="Font Style23"/>
    <w:rsid w:val="004515C5"/>
    <w:rPr>
      <w:rFonts w:ascii="Times New Roman" w:hAnsi="Times New Roman" w:cs="Times New Roman" w:hint="default"/>
      <w:sz w:val="24"/>
      <w:szCs w:val="24"/>
    </w:rPr>
  </w:style>
  <w:style w:type="character" w:customStyle="1" w:styleId="FontStyle24">
    <w:name w:val="Font Style24"/>
    <w:rsid w:val="004515C5"/>
    <w:rPr>
      <w:rFonts w:ascii="Book Antiqua" w:hAnsi="Book Antiqua" w:cs="Book Antiqua" w:hint="default"/>
      <w:sz w:val="22"/>
      <w:szCs w:val="22"/>
    </w:rPr>
  </w:style>
  <w:style w:type="character" w:customStyle="1" w:styleId="FontStyle13">
    <w:name w:val="Font Style13"/>
    <w:rsid w:val="004515C5"/>
    <w:rPr>
      <w:rFonts w:ascii="Arial" w:hAnsi="Arial" w:cs="Arial" w:hint="default"/>
      <w:sz w:val="18"/>
      <w:szCs w:val="18"/>
    </w:rPr>
  </w:style>
  <w:style w:type="character" w:customStyle="1" w:styleId="FontStyle14">
    <w:name w:val="Font Style14"/>
    <w:rsid w:val="004515C5"/>
    <w:rPr>
      <w:rFonts w:ascii="Arial" w:hAnsi="Arial" w:cs="Arial" w:hint="default"/>
      <w:b/>
      <w:bCs/>
      <w:sz w:val="22"/>
      <w:szCs w:val="22"/>
    </w:rPr>
  </w:style>
  <w:style w:type="character" w:customStyle="1" w:styleId="FontStyle11">
    <w:name w:val="Font Style11"/>
    <w:rsid w:val="004515C5"/>
    <w:rPr>
      <w:rFonts w:ascii="Times New Roman" w:hAnsi="Times New Roman" w:cs="Times New Roman" w:hint="default"/>
      <w:sz w:val="24"/>
      <w:szCs w:val="24"/>
    </w:rPr>
  </w:style>
  <w:style w:type="character" w:customStyle="1" w:styleId="FontStyle15">
    <w:name w:val="Font Style15"/>
    <w:rsid w:val="004515C5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25">
    <w:name w:val="Font Style25"/>
    <w:rsid w:val="004515C5"/>
    <w:rPr>
      <w:rFonts w:ascii="Franklin Gothic Demi Cond" w:hAnsi="Franklin Gothic Demi Cond" w:cs="Franklin Gothic Demi Cond" w:hint="default"/>
      <w:b/>
      <w:bCs/>
      <w:sz w:val="20"/>
      <w:szCs w:val="20"/>
    </w:rPr>
  </w:style>
  <w:style w:type="character" w:customStyle="1" w:styleId="FontStyle26">
    <w:name w:val="Font Style26"/>
    <w:rsid w:val="004515C5"/>
    <w:rPr>
      <w:rFonts w:ascii="Times New Roman" w:hAnsi="Times New Roman" w:cs="Times New Roman" w:hint="default"/>
      <w:sz w:val="14"/>
      <w:szCs w:val="14"/>
    </w:rPr>
  </w:style>
  <w:style w:type="character" w:customStyle="1" w:styleId="FontStyle27">
    <w:name w:val="Font Style27"/>
    <w:rsid w:val="004515C5"/>
    <w:rPr>
      <w:rFonts w:ascii="Franklin Gothic Demi Cond" w:hAnsi="Franklin Gothic Demi Cond" w:cs="Franklin Gothic Demi Cond" w:hint="default"/>
      <w:b/>
      <w:bCs/>
      <w:sz w:val="20"/>
      <w:szCs w:val="20"/>
    </w:rPr>
  </w:style>
  <w:style w:type="character" w:customStyle="1" w:styleId="FontStyle28">
    <w:name w:val="Font Style28"/>
    <w:rsid w:val="004515C5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29">
    <w:name w:val="Font Style29"/>
    <w:rsid w:val="004515C5"/>
    <w:rPr>
      <w:rFonts w:ascii="Franklin Gothic Medium Cond" w:hAnsi="Franklin Gothic Medium Cond" w:cs="Franklin Gothic Medium Cond" w:hint="default"/>
      <w:sz w:val="22"/>
      <w:szCs w:val="22"/>
    </w:rPr>
  </w:style>
  <w:style w:type="character" w:customStyle="1" w:styleId="FontStyle30">
    <w:name w:val="Font Style30"/>
    <w:rsid w:val="004515C5"/>
    <w:rPr>
      <w:rFonts w:ascii="Bookman Old Style" w:hAnsi="Bookman Old Style" w:cs="Bookman Old Style" w:hint="default"/>
      <w:b/>
      <w:bCs/>
      <w:sz w:val="16"/>
      <w:szCs w:val="16"/>
    </w:rPr>
  </w:style>
  <w:style w:type="character" w:customStyle="1" w:styleId="FontStyle31">
    <w:name w:val="Font Style31"/>
    <w:rsid w:val="004515C5"/>
    <w:rPr>
      <w:rFonts w:ascii="Franklin Gothic Medium Cond" w:hAnsi="Franklin Gothic Medium Cond" w:cs="Franklin Gothic Medium Cond" w:hint="default"/>
      <w:sz w:val="24"/>
      <w:szCs w:val="24"/>
    </w:rPr>
  </w:style>
  <w:style w:type="character" w:customStyle="1" w:styleId="FontStyle32">
    <w:name w:val="Font Style32"/>
    <w:rsid w:val="004515C5"/>
    <w:rPr>
      <w:rFonts w:ascii="Bookman Old Style" w:hAnsi="Bookman Old Style" w:cs="Bookman Old Style" w:hint="default"/>
      <w:b/>
      <w:bCs/>
      <w:sz w:val="20"/>
      <w:szCs w:val="20"/>
    </w:rPr>
  </w:style>
  <w:style w:type="character" w:customStyle="1" w:styleId="FontStyle33">
    <w:name w:val="Font Style33"/>
    <w:rsid w:val="004515C5"/>
    <w:rPr>
      <w:rFonts w:ascii="Times New Roman" w:hAnsi="Times New Roman" w:cs="Times New Roman" w:hint="default"/>
      <w:b/>
      <w:bCs/>
      <w:sz w:val="12"/>
      <w:szCs w:val="12"/>
    </w:rPr>
  </w:style>
  <w:style w:type="character" w:customStyle="1" w:styleId="FontStyle34">
    <w:name w:val="Font Style34"/>
    <w:rsid w:val="004515C5"/>
    <w:rPr>
      <w:rFonts w:ascii="Times New Roman" w:hAnsi="Times New Roman" w:cs="Times New Roman" w:hint="default"/>
      <w:sz w:val="20"/>
      <w:szCs w:val="20"/>
    </w:rPr>
  </w:style>
  <w:style w:type="table" w:styleId="af">
    <w:name w:val="Table Grid"/>
    <w:basedOn w:val="a1"/>
    <w:uiPriority w:val="59"/>
    <w:rsid w:val="004515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page number"/>
    <w:basedOn w:val="a0"/>
    <w:rsid w:val="00B34A20"/>
  </w:style>
  <w:style w:type="paragraph" w:customStyle="1" w:styleId="ConsPlusNonformat">
    <w:name w:val="ConsPlusNonformat"/>
    <w:rsid w:val="00395E6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1">
    <w:name w:val="footnote reference"/>
    <w:semiHidden/>
    <w:rsid w:val="00395E61"/>
    <w:rPr>
      <w:vertAlign w:val="superscript"/>
    </w:rPr>
  </w:style>
  <w:style w:type="paragraph" w:customStyle="1" w:styleId="text3cl">
    <w:name w:val="text3cl"/>
    <w:basedOn w:val="a"/>
    <w:rsid w:val="00395E61"/>
    <w:pPr>
      <w:spacing w:before="144" w:after="288"/>
    </w:pPr>
  </w:style>
  <w:style w:type="paragraph" w:styleId="af2">
    <w:name w:val="Normal (Web)"/>
    <w:basedOn w:val="a"/>
    <w:uiPriority w:val="99"/>
    <w:rsid w:val="00395E61"/>
    <w:pPr>
      <w:spacing w:before="100" w:beforeAutospacing="1" w:after="384"/>
    </w:pPr>
  </w:style>
  <w:style w:type="character" w:styleId="af3">
    <w:name w:val="annotation reference"/>
    <w:semiHidden/>
    <w:rsid w:val="00395E61"/>
    <w:rPr>
      <w:sz w:val="16"/>
      <w:szCs w:val="16"/>
    </w:rPr>
  </w:style>
  <w:style w:type="paragraph" w:styleId="af4">
    <w:name w:val="annotation text"/>
    <w:basedOn w:val="a"/>
    <w:semiHidden/>
    <w:rsid w:val="00395E61"/>
    <w:rPr>
      <w:sz w:val="20"/>
      <w:szCs w:val="20"/>
    </w:rPr>
  </w:style>
  <w:style w:type="paragraph" w:styleId="af5">
    <w:name w:val="annotation subject"/>
    <w:basedOn w:val="af4"/>
    <w:next w:val="af4"/>
    <w:semiHidden/>
    <w:rsid w:val="00395E61"/>
    <w:rPr>
      <w:b/>
      <w:bCs/>
    </w:rPr>
  </w:style>
  <w:style w:type="paragraph" w:styleId="af6">
    <w:name w:val="Balloon Text"/>
    <w:basedOn w:val="a"/>
    <w:semiHidden/>
    <w:rsid w:val="00395E61"/>
    <w:rPr>
      <w:rFonts w:ascii="Tahoma" w:hAnsi="Tahoma" w:cs="Tahoma"/>
      <w:sz w:val="16"/>
      <w:szCs w:val="16"/>
    </w:rPr>
  </w:style>
  <w:style w:type="paragraph" w:customStyle="1" w:styleId="entry-metaentry-meta-spaced">
    <w:name w:val="entry-meta entry-meta-spaced"/>
    <w:basedOn w:val="a"/>
    <w:rsid w:val="00395E61"/>
    <w:pPr>
      <w:spacing w:before="100" w:beforeAutospacing="1" w:after="100" w:afterAutospacing="1"/>
    </w:pPr>
  </w:style>
  <w:style w:type="character" w:customStyle="1" w:styleId="textfield">
    <w:name w:val="textfield"/>
    <w:basedOn w:val="a0"/>
    <w:rsid w:val="00395E61"/>
  </w:style>
  <w:style w:type="character" w:styleId="af7">
    <w:name w:val="Hyperlink"/>
    <w:rsid w:val="00395E61"/>
    <w:rPr>
      <w:color w:val="0000FF"/>
      <w:u w:val="single"/>
    </w:rPr>
  </w:style>
  <w:style w:type="character" w:styleId="af8">
    <w:name w:val="Emphasis"/>
    <w:qFormat/>
    <w:rsid w:val="00395E61"/>
    <w:rPr>
      <w:i/>
      <w:iCs/>
    </w:rPr>
  </w:style>
  <w:style w:type="paragraph" w:customStyle="1" w:styleId="24">
    <w:name w:val="Стиль2"/>
    <w:basedOn w:val="a"/>
    <w:link w:val="25"/>
    <w:rsid w:val="00395E61"/>
    <w:pPr>
      <w:widowControl w:val="0"/>
      <w:autoSpaceDE w:val="0"/>
      <w:autoSpaceDN w:val="0"/>
      <w:adjustRightInd w:val="0"/>
      <w:ind w:firstLine="709"/>
      <w:jc w:val="both"/>
    </w:pPr>
    <w:rPr>
      <w:bCs/>
      <w:color w:val="0000FF"/>
      <w:sz w:val="28"/>
      <w:szCs w:val="28"/>
    </w:rPr>
  </w:style>
  <w:style w:type="character" w:customStyle="1" w:styleId="25">
    <w:name w:val="Стиль2 Знак"/>
    <w:link w:val="24"/>
    <w:rsid w:val="00395E61"/>
    <w:rPr>
      <w:bCs/>
      <w:color w:val="0000FF"/>
      <w:sz w:val="28"/>
      <w:szCs w:val="28"/>
      <w:lang w:val="ru-RU" w:eastAsia="ru-RU" w:bidi="ar-SA"/>
    </w:rPr>
  </w:style>
  <w:style w:type="character" w:styleId="af9">
    <w:name w:val="FollowedHyperlink"/>
    <w:rsid w:val="00395E61"/>
    <w:rPr>
      <w:color w:val="800080"/>
      <w:u w:val="single"/>
    </w:rPr>
  </w:style>
  <w:style w:type="character" w:styleId="afa">
    <w:name w:val="Strong"/>
    <w:qFormat/>
    <w:rsid w:val="00395E61"/>
    <w:rPr>
      <w:b/>
      <w:bCs/>
    </w:rPr>
  </w:style>
  <w:style w:type="paragraph" w:customStyle="1" w:styleId="western">
    <w:name w:val="western"/>
    <w:basedOn w:val="a"/>
    <w:rsid w:val="00395E61"/>
    <w:pPr>
      <w:spacing w:before="100" w:beforeAutospacing="1" w:after="115"/>
    </w:pPr>
    <w:rPr>
      <w:color w:val="000000"/>
    </w:rPr>
  </w:style>
  <w:style w:type="paragraph" w:customStyle="1" w:styleId="just">
    <w:name w:val="just"/>
    <w:basedOn w:val="a"/>
    <w:rsid w:val="00395E61"/>
    <w:pPr>
      <w:spacing w:before="120" w:after="120"/>
      <w:jc w:val="both"/>
    </w:pPr>
    <w:rPr>
      <w:sz w:val="16"/>
      <w:szCs w:val="16"/>
    </w:rPr>
  </w:style>
  <w:style w:type="paragraph" w:customStyle="1" w:styleId="ConsPlusCell">
    <w:name w:val="ConsPlusCell"/>
    <w:rsid w:val="00395E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Абзац списка1"/>
    <w:basedOn w:val="a"/>
    <w:rsid w:val="00395E61"/>
    <w:pPr>
      <w:ind w:left="720" w:right="-567" w:hanging="709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b">
    <w:name w:val="Знак Знак"/>
    <w:rsid w:val="00395E61"/>
    <w:rPr>
      <w:lang w:val="ru-RU" w:eastAsia="ru-RU" w:bidi="ar-SA"/>
    </w:rPr>
  </w:style>
  <w:style w:type="paragraph" w:customStyle="1" w:styleId="cjk">
    <w:name w:val="cjk"/>
    <w:basedOn w:val="a"/>
    <w:rsid w:val="00395E61"/>
    <w:pPr>
      <w:spacing w:before="100" w:beforeAutospacing="1" w:after="115"/>
      <w:jc w:val="center"/>
    </w:pPr>
    <w:rPr>
      <w:color w:val="000000"/>
    </w:rPr>
  </w:style>
  <w:style w:type="paragraph" w:customStyle="1" w:styleId="ctl">
    <w:name w:val="ctl"/>
    <w:basedOn w:val="a"/>
    <w:rsid w:val="00395E61"/>
    <w:pPr>
      <w:spacing w:before="100" w:beforeAutospacing="1" w:after="115"/>
      <w:jc w:val="center"/>
    </w:pPr>
    <w:rPr>
      <w:color w:val="000000"/>
    </w:rPr>
  </w:style>
  <w:style w:type="paragraph" w:customStyle="1" w:styleId="sdfootnote-western">
    <w:name w:val="sdfootnote-western"/>
    <w:basedOn w:val="a"/>
    <w:rsid w:val="00395E61"/>
    <w:pPr>
      <w:spacing w:before="100" w:beforeAutospacing="1"/>
      <w:jc w:val="center"/>
    </w:pPr>
    <w:rPr>
      <w:color w:val="000000"/>
      <w:sz w:val="20"/>
      <w:szCs w:val="20"/>
    </w:rPr>
  </w:style>
  <w:style w:type="paragraph" w:customStyle="1" w:styleId="sdfootnote-cjk">
    <w:name w:val="sdfootnote-cjk"/>
    <w:basedOn w:val="a"/>
    <w:rsid w:val="00395E61"/>
    <w:pPr>
      <w:spacing w:before="100" w:beforeAutospacing="1"/>
      <w:jc w:val="center"/>
    </w:pPr>
    <w:rPr>
      <w:color w:val="000000"/>
      <w:sz w:val="20"/>
      <w:szCs w:val="20"/>
    </w:rPr>
  </w:style>
  <w:style w:type="paragraph" w:customStyle="1" w:styleId="sdfootnote-ctl">
    <w:name w:val="sdfootnote-ctl"/>
    <w:basedOn w:val="a"/>
    <w:rsid w:val="00395E61"/>
    <w:pPr>
      <w:spacing w:before="100" w:beforeAutospacing="1"/>
      <w:jc w:val="center"/>
    </w:pPr>
    <w:rPr>
      <w:color w:val="000000"/>
      <w:sz w:val="20"/>
      <w:szCs w:val="20"/>
    </w:rPr>
  </w:style>
  <w:style w:type="paragraph" w:customStyle="1" w:styleId="Char">
    <w:name w:val="Знак Char Знак Знак Знак Знак Знак Знак Знак"/>
    <w:basedOn w:val="a"/>
    <w:rsid w:val="00395E61"/>
    <w:pPr>
      <w:tabs>
        <w:tab w:val="num" w:pos="360"/>
      </w:tabs>
      <w:spacing w:before="100" w:beforeAutospacing="1" w:after="160" w:afterAutospacing="1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c">
    <w:name w:val="Знак Знак Знак Знак"/>
    <w:basedOn w:val="a"/>
    <w:rsid w:val="00395E6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TimesNewRoman">
    <w:name w:val="Обычный + Times New Roman"/>
    <w:aliases w:val="По ширине,уплотненный на  0,7 пт"/>
    <w:basedOn w:val="a"/>
    <w:rsid w:val="00E13B16"/>
    <w:pPr>
      <w:jc w:val="both"/>
    </w:pPr>
    <w:rPr>
      <w:color w:val="000000"/>
    </w:rPr>
  </w:style>
  <w:style w:type="character" w:customStyle="1" w:styleId="a6">
    <w:name w:val="Верхний колонтитул Знак"/>
    <w:link w:val="a5"/>
    <w:uiPriority w:val="99"/>
    <w:rsid w:val="00E13B16"/>
    <w:rPr>
      <w:sz w:val="24"/>
      <w:szCs w:val="24"/>
      <w:lang w:val="ru-RU" w:eastAsia="ru-RU" w:bidi="ar-SA"/>
    </w:rPr>
  </w:style>
  <w:style w:type="paragraph" w:customStyle="1" w:styleId="afd">
    <w:name w:val="Номер"/>
    <w:basedOn w:val="a"/>
    <w:rsid w:val="0090244D"/>
    <w:pPr>
      <w:jc w:val="center"/>
    </w:pPr>
    <w:rPr>
      <w:sz w:val="28"/>
      <w:szCs w:val="20"/>
    </w:rPr>
  </w:style>
  <w:style w:type="paragraph" w:customStyle="1" w:styleId="14">
    <w:name w:val="Стиль Стиль 14 пт полужирный По центру + полужирный"/>
    <w:basedOn w:val="1"/>
    <w:rsid w:val="0090244D"/>
    <w:pPr>
      <w:spacing w:before="360" w:after="360"/>
    </w:pPr>
    <w:rPr>
      <w:b/>
      <w:kern w:val="32"/>
      <w:szCs w:val="32"/>
    </w:rPr>
  </w:style>
  <w:style w:type="paragraph" w:customStyle="1" w:styleId="11">
    <w:name w:val="Без интервала1"/>
    <w:uiPriority w:val="99"/>
    <w:rsid w:val="006D5EEB"/>
    <w:rPr>
      <w:rFonts w:ascii="Calibri" w:hAnsi="Calibri" w:cs="Calibri"/>
      <w:sz w:val="22"/>
      <w:szCs w:val="22"/>
      <w:lang w:eastAsia="en-US"/>
    </w:rPr>
  </w:style>
  <w:style w:type="paragraph" w:styleId="afe">
    <w:name w:val="No Spacing"/>
    <w:uiPriority w:val="1"/>
    <w:qFormat/>
    <w:rsid w:val="00626ED3"/>
    <w:rPr>
      <w:rFonts w:ascii="Calibri" w:hAnsi="Calibri"/>
      <w:sz w:val="22"/>
      <w:szCs w:val="22"/>
    </w:rPr>
  </w:style>
  <w:style w:type="paragraph" w:customStyle="1" w:styleId="unformattext">
    <w:name w:val="unformattext"/>
    <w:basedOn w:val="a"/>
    <w:rsid w:val="00DD5325"/>
    <w:pPr>
      <w:spacing w:before="100" w:beforeAutospacing="1" w:after="100" w:afterAutospacing="1"/>
    </w:pPr>
  </w:style>
  <w:style w:type="paragraph" w:customStyle="1" w:styleId="Default">
    <w:name w:val="Default"/>
    <w:rsid w:val="008A371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3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6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2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6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91082&amp;date=22.01.2025&amp;dst=100506&amp;field=134" TargetMode="External"/><Relationship Id="rId13" Type="http://schemas.openxmlformats.org/officeDocument/2006/relationships/hyperlink" Target="https://login.consultant.ru/link/?req=doc&amp;base=RLAW404&amp;n=101182&amp;date=22.01.2025" TargetMode="External"/><Relationship Id="rId18" Type="http://schemas.openxmlformats.org/officeDocument/2006/relationships/hyperlink" Target="https://login.consultant.ru/link/?req=doc&amp;base=RLAW404&amp;n=96956&amp;date=22.01.2025&amp;dst=100013&amp;field=134" TargetMode="External"/><Relationship Id="rId26" Type="http://schemas.openxmlformats.org/officeDocument/2006/relationships/hyperlink" Target="https://login.consultant.ru/link/?req=doc&amp;base=RLAW404&amp;n=86873&amp;date=31.10.2024&amp;dst=101034&amp;field=134" TargetMode="External"/><Relationship Id="rId39" Type="http://schemas.openxmlformats.org/officeDocument/2006/relationships/hyperlink" Target="https://login.consultant.ru/link/?req=doc&amp;base=RLAW404&amp;n=96956&amp;date=11.11.2024&amp;dst=100013&amp;fie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LAW404&amp;n=91082&amp;date=22.01.2025&amp;dst=100042&amp;field=134" TargetMode="External"/><Relationship Id="rId34" Type="http://schemas.openxmlformats.org/officeDocument/2006/relationships/hyperlink" Target="https://login.consultant.ru/link/?req=doc&amp;base=RLAW404&amp;n=101075&amp;date=11.11.2024&amp;dst=100012&amp;field=134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RLAW404&amp;n=91082&amp;date=22.01.2025&amp;dst=100024&amp;field=134" TargetMode="External"/><Relationship Id="rId17" Type="http://schemas.openxmlformats.org/officeDocument/2006/relationships/hyperlink" Target="https://login.consultant.ru/link/?req=doc&amp;base=RLAW404&amp;n=91082&amp;date=22.01.2025&amp;dst=100031&amp;field=134" TargetMode="External"/><Relationship Id="rId25" Type="http://schemas.openxmlformats.org/officeDocument/2006/relationships/hyperlink" Target="https://login.consultant.ru/link/?req=doc&amp;base=RLAW404&amp;n=91082&amp;date=22.01.2025&amp;dst=100043&amp;field=134" TargetMode="External"/><Relationship Id="rId33" Type="http://schemas.openxmlformats.org/officeDocument/2006/relationships/hyperlink" Target="https://login.consultant.ru/link/?req=doc&amp;base=RLAW404&amp;n=91082&amp;date=11.11.2024" TargetMode="External"/><Relationship Id="rId38" Type="http://schemas.openxmlformats.org/officeDocument/2006/relationships/hyperlink" Target="https://login.consultant.ru/link/?req=doc&amp;base=RLAW404&amp;n=101182&amp;date=11.11.2024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LAW404&amp;n=91082&amp;date=22.01.2025&amp;dst=100024&amp;field=134" TargetMode="External"/><Relationship Id="rId20" Type="http://schemas.openxmlformats.org/officeDocument/2006/relationships/hyperlink" Target="https://login.consultant.ru/link/?req=doc&amp;base=RLAW404&amp;n=91082&amp;date=22.01.2025&amp;dst=100031&amp;field=134" TargetMode="External"/><Relationship Id="rId29" Type="http://schemas.openxmlformats.org/officeDocument/2006/relationships/hyperlink" Target="https://login.consultant.ru/link/?req=doc&amp;base=RLAW404&amp;n=86873&amp;date=31.10.2024&amp;dst=101175&amp;field=134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404&amp;n=96489&amp;date=22.01.2025&amp;dst=100016&amp;field=134" TargetMode="External"/><Relationship Id="rId24" Type="http://schemas.openxmlformats.org/officeDocument/2006/relationships/hyperlink" Target="https://login.consultant.ru/link/?req=doc&amp;base=RLAW404&amp;n=91082&amp;date=22.01.2025&amp;dst=100043&amp;field=134" TargetMode="External"/><Relationship Id="rId32" Type="http://schemas.openxmlformats.org/officeDocument/2006/relationships/header" Target="header1.xml"/><Relationship Id="rId37" Type="http://schemas.openxmlformats.org/officeDocument/2006/relationships/hyperlink" Target="https://login.consultant.ru/link/?req=doc&amp;base=LAW&amp;n=191451&amp;date=11.11.2024" TargetMode="Externa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RLAW404&amp;n=91082&amp;date=22.01.2025&amp;dst=101607&amp;field=134" TargetMode="External"/><Relationship Id="rId23" Type="http://schemas.openxmlformats.org/officeDocument/2006/relationships/hyperlink" Target="https://login.consultant.ru/link/?req=doc&amp;base=RLAW404&amp;n=91082&amp;date=22.01.2025&amp;dst=100044&amp;field=134" TargetMode="External"/><Relationship Id="rId28" Type="http://schemas.openxmlformats.org/officeDocument/2006/relationships/hyperlink" Target="https://login.consultant.ru/link/?req=doc&amp;base=RLAW404&amp;n=86873&amp;date=31.10.2024&amp;dst=101170&amp;field=134" TargetMode="External"/><Relationship Id="rId36" Type="http://schemas.openxmlformats.org/officeDocument/2006/relationships/hyperlink" Target="https://login.consultant.ru/link/?req=doc&amp;base=LAW&amp;n=477506&amp;date=11.11.2024" TargetMode="External"/><Relationship Id="rId10" Type="http://schemas.openxmlformats.org/officeDocument/2006/relationships/hyperlink" Target="https://login.consultant.ru/link/?req=doc&amp;base=RLAW404&amp;n=97295&amp;date=22.01.2025&amp;dst=100018&amp;field=134" TargetMode="External"/><Relationship Id="rId19" Type="http://schemas.openxmlformats.org/officeDocument/2006/relationships/hyperlink" Target="https://login.consultant.ru/link/?req=doc&amp;base=RLAW404&amp;n=100049&amp;date=22.01.2025" TargetMode="External"/><Relationship Id="rId31" Type="http://schemas.openxmlformats.org/officeDocument/2006/relationships/hyperlink" Target="https://login.consultant.ru/link/?req=doc&amp;base=RLAW404&amp;n=91082&amp;date=22.01.2025&amp;dst=105201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404&amp;n=91082&amp;date=22.01.2025&amp;dst=100024&amp;field=134" TargetMode="External"/><Relationship Id="rId14" Type="http://schemas.openxmlformats.org/officeDocument/2006/relationships/hyperlink" Target="https://login.consultant.ru/link/?req=doc&amp;base=RLAW404&amp;n=91082&amp;date=22.01.2025&amp;dst=100022&amp;field=134" TargetMode="External"/><Relationship Id="rId22" Type="http://schemas.openxmlformats.org/officeDocument/2006/relationships/hyperlink" Target="https://login.consultant.ru/link/?req=doc&amp;base=RLAW404&amp;n=91082&amp;date=22.01.2025&amp;dst=100043&amp;field=134" TargetMode="External"/><Relationship Id="rId27" Type="http://schemas.openxmlformats.org/officeDocument/2006/relationships/hyperlink" Target="https://login.consultant.ru/link/?req=doc&amp;base=RLAW404&amp;n=86873&amp;date=31.10.2024&amp;dst=101162&amp;field=134" TargetMode="External"/><Relationship Id="rId30" Type="http://schemas.openxmlformats.org/officeDocument/2006/relationships/hyperlink" Target="https://login.consultant.ru/link/?req=doc&amp;base=RLAW404&amp;n=86873&amp;date=31.10.2024&amp;dst=101315&amp;field=134" TargetMode="External"/><Relationship Id="rId35" Type="http://schemas.openxmlformats.org/officeDocument/2006/relationships/hyperlink" Target="https://login.consultant.ru/link/?req=doc&amp;base=RLAW404&amp;n=64358&amp;date=11.11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22</Pages>
  <Words>6869</Words>
  <Characters>39156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45934</CharactersWithSpaces>
  <SharedDoc>false</SharedDoc>
  <HLinks>
    <vt:vector size="24" baseType="variant">
      <vt:variant>
        <vt:i4>786463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consultantplus://offline/main?base=RLAW404;n=21558;fld=134;dst=100079</vt:lpwstr>
      </vt:variant>
      <vt:variant>
        <vt:lpwstr/>
      </vt:variant>
      <vt:variant>
        <vt:i4>786463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consultantplus://offline/main?base=RLAW404;n=21558;fld=134;dst=100075</vt:lpwstr>
      </vt:variant>
      <vt:variant>
        <vt:lpwstr/>
      </vt:variant>
      <vt:variant>
        <vt:i4>720926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consultantplus://offline/main?base=RLAW404;n=21558;fld=134;dst=100105</vt:lpwstr>
      </vt:variant>
      <vt:variant>
        <vt:lpwstr/>
      </vt:variant>
      <vt:variant>
        <vt:i4>131103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consultantplus://offline/main?base=RLAW404;n=21558;fld=134;dst=100099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Пользователь</cp:lastModifiedBy>
  <cp:revision>15</cp:revision>
  <cp:lastPrinted>2025-03-12T14:02:00Z</cp:lastPrinted>
  <dcterms:created xsi:type="dcterms:W3CDTF">2025-03-11T11:08:00Z</dcterms:created>
  <dcterms:modified xsi:type="dcterms:W3CDTF">2025-03-12T14:02:00Z</dcterms:modified>
</cp:coreProperties>
</file>